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E883B" w14:textId="31FD9C64" w:rsidR="00F157BC" w:rsidRPr="00AE3D3E" w:rsidRDefault="00D62179" w:rsidP="00F157BC">
      <w:pPr>
        <w:pStyle w:val="Kopfzeile"/>
        <w:jc w:val="right"/>
        <w:rPr>
          <w:rFonts w:ascii="Arial" w:hAnsi="Arial" w:cs="Arial"/>
          <w:sz w:val="12"/>
          <w:szCs w:val="12"/>
        </w:rPr>
      </w:pPr>
      <w:r w:rsidRPr="00AE3D3E">
        <w:rPr>
          <w:rFonts w:ascii="Arial" w:hAnsi="Arial" w:cs="Arial"/>
          <w:sz w:val="12"/>
          <w:szCs w:val="12"/>
        </w:rPr>
        <w:t>pe</w:t>
      </w:r>
      <w:r w:rsidR="00F157BC" w:rsidRPr="00AE3D3E">
        <w:rPr>
          <w:rFonts w:ascii="Arial" w:hAnsi="Arial" w:cs="Arial"/>
          <w:sz w:val="12"/>
          <w:szCs w:val="12"/>
        </w:rPr>
        <w:t>/</w:t>
      </w:r>
      <w:r w:rsidR="00F157BC" w:rsidRPr="00AE3D3E">
        <w:rPr>
          <w:rFonts w:ascii="Arial" w:hAnsi="Arial" w:cs="Arial"/>
          <w:sz w:val="12"/>
          <w:szCs w:val="12"/>
        </w:rPr>
        <w:fldChar w:fldCharType="begin"/>
      </w:r>
      <w:r w:rsidR="00F157BC" w:rsidRPr="00AE3D3E">
        <w:rPr>
          <w:rFonts w:ascii="Arial" w:hAnsi="Arial" w:cs="Arial"/>
          <w:sz w:val="12"/>
          <w:szCs w:val="12"/>
        </w:rPr>
        <w:instrText xml:space="preserve"> FILENAME \p </w:instrText>
      </w:r>
      <w:r w:rsidR="00F157BC" w:rsidRPr="00AE3D3E">
        <w:rPr>
          <w:rFonts w:ascii="Arial" w:hAnsi="Arial" w:cs="Arial"/>
          <w:sz w:val="12"/>
          <w:szCs w:val="12"/>
        </w:rPr>
        <w:fldChar w:fldCharType="separate"/>
      </w:r>
      <w:r w:rsidR="00BF2482">
        <w:rPr>
          <w:rFonts w:ascii="Arial" w:hAnsi="Arial" w:cs="Arial"/>
          <w:noProof/>
          <w:sz w:val="12"/>
          <w:szCs w:val="12"/>
        </w:rPr>
        <w:t>G:\USER\DPI-Rundschreiben\2023\Abrufe-Anlagen\DPI-RS071-Muster-BV-Dienstrad.docx</w:t>
      </w:r>
      <w:r w:rsidR="00F157BC" w:rsidRPr="00AE3D3E">
        <w:rPr>
          <w:rFonts w:ascii="Arial" w:hAnsi="Arial" w:cs="Arial"/>
          <w:sz w:val="12"/>
          <w:szCs w:val="12"/>
        </w:rPr>
        <w:fldChar w:fldCharType="end"/>
      </w:r>
    </w:p>
    <w:p w14:paraId="0983F27D" w14:textId="4A7CF9CD" w:rsidR="00F157BC" w:rsidRDefault="00F157BC" w:rsidP="00865EC9">
      <w:pPr>
        <w:jc w:val="both"/>
        <w:rPr>
          <w:rFonts w:ascii="Arial" w:hAnsi="Arial" w:cs="Arial"/>
          <w:sz w:val="22"/>
          <w:szCs w:val="22"/>
        </w:rPr>
      </w:pPr>
    </w:p>
    <w:p w14:paraId="226C774B" w14:textId="77777777" w:rsidR="00183D47" w:rsidRDefault="00183D47" w:rsidP="00865EC9">
      <w:pPr>
        <w:jc w:val="both"/>
        <w:rPr>
          <w:rFonts w:ascii="Arial" w:hAnsi="Arial" w:cs="Arial"/>
          <w:sz w:val="22"/>
          <w:szCs w:val="22"/>
        </w:rPr>
      </w:pPr>
    </w:p>
    <w:p w14:paraId="38FA830A" w14:textId="70F0CB47" w:rsidR="00F157BC" w:rsidRPr="00183D47" w:rsidRDefault="00ED06A4" w:rsidP="00F157BC">
      <w:pPr>
        <w:jc w:val="center"/>
        <w:rPr>
          <w:rFonts w:ascii="Arial" w:hAnsi="Arial" w:cs="Arial"/>
          <w:b/>
          <w:bCs/>
          <w:sz w:val="22"/>
          <w:szCs w:val="22"/>
        </w:rPr>
      </w:pPr>
      <w:r w:rsidRPr="00183D47">
        <w:rPr>
          <w:rFonts w:ascii="Arial" w:hAnsi="Arial" w:cs="Arial"/>
          <w:b/>
          <w:bCs/>
          <w:sz w:val="22"/>
          <w:szCs w:val="22"/>
        </w:rPr>
        <w:t>Z</w:t>
      </w:r>
      <w:r w:rsidR="006208FA" w:rsidRPr="00183D47">
        <w:rPr>
          <w:rFonts w:ascii="Arial" w:hAnsi="Arial" w:cs="Arial"/>
          <w:b/>
          <w:bCs/>
          <w:sz w:val="22"/>
          <w:szCs w:val="22"/>
        </w:rPr>
        <w:t>wischen der</w:t>
      </w:r>
    </w:p>
    <w:p w14:paraId="7B919388" w14:textId="77777777" w:rsidR="00F157BC" w:rsidRPr="00183D47" w:rsidRDefault="00F157BC" w:rsidP="00F157BC">
      <w:pPr>
        <w:jc w:val="center"/>
        <w:rPr>
          <w:rFonts w:ascii="Arial" w:hAnsi="Arial" w:cs="Arial"/>
          <w:b/>
          <w:bCs/>
          <w:sz w:val="22"/>
          <w:szCs w:val="22"/>
        </w:rPr>
      </w:pPr>
    </w:p>
    <w:p w14:paraId="17A8CCF9" w14:textId="60B35A4D" w:rsidR="00F157BC" w:rsidRPr="00183D47" w:rsidRDefault="006208FA" w:rsidP="00F157BC">
      <w:pPr>
        <w:jc w:val="center"/>
        <w:rPr>
          <w:rFonts w:ascii="Arial" w:hAnsi="Arial" w:cs="Arial"/>
          <w:b/>
          <w:bCs/>
          <w:sz w:val="22"/>
          <w:szCs w:val="22"/>
        </w:rPr>
      </w:pPr>
      <w:r w:rsidRPr="00183D47">
        <w:rPr>
          <w:rFonts w:ascii="Arial" w:hAnsi="Arial" w:cs="Arial"/>
          <w:b/>
          <w:bCs/>
          <w:sz w:val="22"/>
          <w:szCs w:val="22"/>
        </w:rPr>
        <w:t xml:space="preserve">Geschäftsleitung </w:t>
      </w:r>
      <w:r w:rsidR="00F157BC" w:rsidRPr="00183D47">
        <w:rPr>
          <w:rFonts w:ascii="Arial" w:hAnsi="Arial" w:cs="Arial"/>
          <w:b/>
          <w:bCs/>
          <w:sz w:val="22"/>
          <w:szCs w:val="22"/>
        </w:rPr>
        <w:t xml:space="preserve">der Firma </w:t>
      </w:r>
      <w:r w:rsidR="00F157BC" w:rsidRPr="00183D47">
        <w:rPr>
          <w:rFonts w:ascii="Arial" w:hAnsi="Arial" w:cs="Arial"/>
          <w:b/>
          <w:bCs/>
          <w:sz w:val="22"/>
          <w:szCs w:val="22"/>
          <w:highlight w:val="yellow"/>
        </w:rPr>
        <w:t>…</w:t>
      </w:r>
    </w:p>
    <w:p w14:paraId="4EEF05A0" w14:textId="77777777" w:rsidR="00F157BC" w:rsidRPr="00183D47" w:rsidRDefault="00F157BC" w:rsidP="00F157BC">
      <w:pPr>
        <w:jc w:val="center"/>
        <w:rPr>
          <w:rFonts w:ascii="Arial" w:hAnsi="Arial" w:cs="Arial"/>
          <w:b/>
          <w:bCs/>
          <w:sz w:val="22"/>
          <w:szCs w:val="22"/>
        </w:rPr>
      </w:pPr>
    </w:p>
    <w:p w14:paraId="1ACD4311" w14:textId="5B9C3162" w:rsidR="00F157BC" w:rsidRPr="00183D47" w:rsidRDefault="006208FA" w:rsidP="00F157BC">
      <w:pPr>
        <w:jc w:val="center"/>
        <w:rPr>
          <w:rFonts w:ascii="Arial" w:hAnsi="Arial" w:cs="Arial"/>
          <w:b/>
          <w:bCs/>
          <w:sz w:val="22"/>
          <w:szCs w:val="22"/>
        </w:rPr>
      </w:pPr>
      <w:r w:rsidRPr="00183D47">
        <w:rPr>
          <w:rFonts w:ascii="Arial" w:hAnsi="Arial" w:cs="Arial"/>
          <w:b/>
          <w:bCs/>
          <w:sz w:val="22"/>
          <w:szCs w:val="22"/>
        </w:rPr>
        <w:t>und dem</w:t>
      </w:r>
    </w:p>
    <w:p w14:paraId="49D4C65C" w14:textId="77777777" w:rsidR="00F157BC" w:rsidRPr="00183D47" w:rsidRDefault="00F157BC" w:rsidP="00F157BC">
      <w:pPr>
        <w:jc w:val="center"/>
        <w:rPr>
          <w:rFonts w:ascii="Arial" w:hAnsi="Arial" w:cs="Arial"/>
          <w:b/>
          <w:bCs/>
          <w:sz w:val="22"/>
          <w:szCs w:val="22"/>
        </w:rPr>
      </w:pPr>
    </w:p>
    <w:p w14:paraId="30F9E017" w14:textId="121F6EA5" w:rsidR="00F157BC" w:rsidRPr="00183D47" w:rsidRDefault="006208FA" w:rsidP="00F157BC">
      <w:pPr>
        <w:jc w:val="center"/>
        <w:rPr>
          <w:rFonts w:ascii="Arial" w:hAnsi="Arial" w:cs="Arial"/>
          <w:b/>
          <w:bCs/>
          <w:sz w:val="22"/>
          <w:szCs w:val="22"/>
        </w:rPr>
      </w:pPr>
      <w:r w:rsidRPr="00183D47">
        <w:rPr>
          <w:rFonts w:ascii="Arial" w:hAnsi="Arial" w:cs="Arial"/>
          <w:b/>
          <w:bCs/>
          <w:sz w:val="22"/>
          <w:szCs w:val="22"/>
        </w:rPr>
        <w:t xml:space="preserve">Betriebsrat der </w:t>
      </w:r>
      <w:r w:rsidR="00F157BC" w:rsidRPr="00183D47">
        <w:rPr>
          <w:rFonts w:ascii="Arial" w:hAnsi="Arial" w:cs="Arial"/>
          <w:b/>
          <w:bCs/>
          <w:sz w:val="22"/>
          <w:szCs w:val="22"/>
        </w:rPr>
        <w:t xml:space="preserve">Firma </w:t>
      </w:r>
      <w:r w:rsidR="00F157BC" w:rsidRPr="00183D47">
        <w:rPr>
          <w:rFonts w:ascii="Arial" w:hAnsi="Arial" w:cs="Arial"/>
          <w:b/>
          <w:bCs/>
          <w:sz w:val="22"/>
          <w:szCs w:val="22"/>
          <w:highlight w:val="yellow"/>
        </w:rPr>
        <w:t>…</w:t>
      </w:r>
    </w:p>
    <w:p w14:paraId="67691EE7" w14:textId="77777777" w:rsidR="00F157BC" w:rsidRDefault="00F157BC" w:rsidP="00F157BC">
      <w:pPr>
        <w:jc w:val="center"/>
        <w:rPr>
          <w:rFonts w:ascii="Arial" w:hAnsi="Arial" w:cs="Arial"/>
          <w:sz w:val="22"/>
          <w:szCs w:val="22"/>
        </w:rPr>
      </w:pPr>
    </w:p>
    <w:p w14:paraId="749CAD86" w14:textId="5AE474F3" w:rsidR="006208FA" w:rsidRPr="00F157BC" w:rsidRDefault="006208FA" w:rsidP="00F157BC">
      <w:pPr>
        <w:jc w:val="center"/>
        <w:rPr>
          <w:rFonts w:ascii="Arial" w:hAnsi="Arial" w:cs="Arial"/>
          <w:sz w:val="22"/>
          <w:szCs w:val="22"/>
        </w:rPr>
      </w:pPr>
      <w:r w:rsidRPr="00F157BC">
        <w:rPr>
          <w:rFonts w:ascii="Arial" w:hAnsi="Arial" w:cs="Arial"/>
          <w:sz w:val="22"/>
          <w:szCs w:val="22"/>
        </w:rPr>
        <w:t>wird nachfolgende</w:t>
      </w:r>
    </w:p>
    <w:p w14:paraId="39B9E963" w14:textId="53AD7A3A" w:rsidR="006208FA" w:rsidRPr="00F157BC" w:rsidRDefault="006208FA" w:rsidP="00865EC9">
      <w:pPr>
        <w:jc w:val="both"/>
        <w:rPr>
          <w:rFonts w:ascii="Arial" w:hAnsi="Arial" w:cs="Arial"/>
          <w:sz w:val="22"/>
          <w:szCs w:val="22"/>
        </w:rPr>
      </w:pPr>
    </w:p>
    <w:p w14:paraId="4136EA19" w14:textId="77777777" w:rsidR="00F157BC" w:rsidRPr="00F157BC" w:rsidRDefault="00F157BC" w:rsidP="00865EC9">
      <w:pPr>
        <w:jc w:val="both"/>
        <w:rPr>
          <w:rFonts w:ascii="Arial" w:hAnsi="Arial" w:cs="Arial"/>
          <w:sz w:val="22"/>
          <w:szCs w:val="22"/>
        </w:rPr>
      </w:pPr>
    </w:p>
    <w:p w14:paraId="56778146" w14:textId="41A746A0" w:rsidR="00F157BC" w:rsidRPr="00744183" w:rsidRDefault="006208FA" w:rsidP="00F157BC">
      <w:pPr>
        <w:jc w:val="center"/>
        <w:rPr>
          <w:rFonts w:ascii="Arial" w:hAnsi="Arial" w:cs="Arial"/>
          <w:b/>
          <w:sz w:val="22"/>
          <w:szCs w:val="22"/>
        </w:rPr>
      </w:pPr>
      <w:r w:rsidRPr="00744183">
        <w:rPr>
          <w:rFonts w:ascii="Arial" w:hAnsi="Arial" w:cs="Arial"/>
          <w:b/>
          <w:sz w:val="22"/>
          <w:szCs w:val="22"/>
        </w:rPr>
        <w:t>Freiwillige Betriebsvereinbarung</w:t>
      </w:r>
      <w:r w:rsidR="00183484" w:rsidRPr="00744183">
        <w:rPr>
          <w:rFonts w:ascii="Arial" w:hAnsi="Arial" w:cs="Arial"/>
          <w:b/>
          <w:sz w:val="22"/>
          <w:szCs w:val="22"/>
        </w:rPr>
        <w:t xml:space="preserve"> </w:t>
      </w:r>
      <w:r w:rsidR="00A02394" w:rsidRPr="00744183">
        <w:rPr>
          <w:rFonts w:ascii="Arial" w:hAnsi="Arial" w:cs="Arial"/>
          <w:b/>
          <w:sz w:val="22"/>
          <w:szCs w:val="22"/>
        </w:rPr>
        <w:t>ü</w:t>
      </w:r>
      <w:r w:rsidRPr="00744183">
        <w:rPr>
          <w:rFonts w:ascii="Arial" w:hAnsi="Arial" w:cs="Arial"/>
          <w:b/>
          <w:sz w:val="22"/>
          <w:szCs w:val="22"/>
        </w:rPr>
        <w:t xml:space="preserve">ber die </w:t>
      </w:r>
      <w:r w:rsidR="00687256" w:rsidRPr="00744183">
        <w:rPr>
          <w:rFonts w:ascii="Arial" w:hAnsi="Arial" w:cs="Arial"/>
          <w:b/>
          <w:sz w:val="22"/>
          <w:szCs w:val="22"/>
        </w:rPr>
        <w:t>Entgelt-</w:t>
      </w:r>
      <w:r w:rsidR="0098624C" w:rsidRPr="00744183">
        <w:rPr>
          <w:rFonts w:ascii="Arial" w:hAnsi="Arial" w:cs="Arial"/>
          <w:b/>
          <w:sz w:val="22"/>
          <w:szCs w:val="22"/>
        </w:rPr>
        <w:t>U</w:t>
      </w:r>
      <w:r w:rsidR="00183484" w:rsidRPr="00744183">
        <w:rPr>
          <w:rFonts w:ascii="Arial" w:hAnsi="Arial" w:cs="Arial"/>
          <w:b/>
          <w:sz w:val="22"/>
          <w:szCs w:val="22"/>
        </w:rPr>
        <w:t>mwandlung</w:t>
      </w:r>
    </w:p>
    <w:p w14:paraId="2C3B509C" w14:textId="10B688C8" w:rsidR="00865EC9" w:rsidRPr="00F157BC" w:rsidRDefault="00183484" w:rsidP="00F157BC">
      <w:pPr>
        <w:jc w:val="center"/>
        <w:rPr>
          <w:rFonts w:ascii="Arial" w:hAnsi="Arial" w:cs="Arial"/>
          <w:b/>
          <w:sz w:val="22"/>
          <w:szCs w:val="22"/>
        </w:rPr>
      </w:pPr>
      <w:r w:rsidRPr="00744183">
        <w:rPr>
          <w:rFonts w:ascii="Arial" w:hAnsi="Arial" w:cs="Arial"/>
          <w:b/>
          <w:sz w:val="22"/>
          <w:szCs w:val="22"/>
        </w:rPr>
        <w:t xml:space="preserve">bei </w:t>
      </w:r>
      <w:r w:rsidR="0055340F" w:rsidRPr="00744183">
        <w:rPr>
          <w:rFonts w:ascii="Arial" w:hAnsi="Arial" w:cs="Arial"/>
          <w:b/>
          <w:sz w:val="22"/>
          <w:szCs w:val="22"/>
        </w:rPr>
        <w:t>Dienst-</w:t>
      </w:r>
      <w:r w:rsidR="009D2F6A" w:rsidRPr="00744183">
        <w:rPr>
          <w:rFonts w:ascii="Arial" w:hAnsi="Arial" w:cs="Arial"/>
          <w:b/>
          <w:sz w:val="22"/>
          <w:szCs w:val="22"/>
        </w:rPr>
        <w:t xml:space="preserve">Fahrrad und </w:t>
      </w:r>
      <w:r w:rsidR="0055340F" w:rsidRPr="00744183">
        <w:rPr>
          <w:rFonts w:ascii="Arial" w:hAnsi="Arial" w:cs="Arial"/>
          <w:b/>
          <w:sz w:val="22"/>
          <w:szCs w:val="22"/>
        </w:rPr>
        <w:t>Dienst</w:t>
      </w:r>
      <w:r w:rsidR="0055340F">
        <w:rPr>
          <w:rFonts w:ascii="Arial" w:hAnsi="Arial" w:cs="Arial"/>
          <w:b/>
          <w:sz w:val="22"/>
          <w:szCs w:val="22"/>
        </w:rPr>
        <w:t>-</w:t>
      </w:r>
      <w:r w:rsidRPr="00F157BC">
        <w:rPr>
          <w:rFonts w:ascii="Arial" w:hAnsi="Arial" w:cs="Arial"/>
          <w:b/>
          <w:sz w:val="22"/>
          <w:szCs w:val="22"/>
        </w:rPr>
        <w:t>E-Bike</w:t>
      </w:r>
      <w:r w:rsidR="00042E88" w:rsidRPr="00F157BC">
        <w:rPr>
          <w:rFonts w:ascii="Arial" w:hAnsi="Arial" w:cs="Arial"/>
          <w:b/>
          <w:sz w:val="22"/>
          <w:szCs w:val="22"/>
        </w:rPr>
        <w:t xml:space="preserve"> (Pedelec)</w:t>
      </w:r>
      <w:r w:rsidRPr="00F157BC">
        <w:rPr>
          <w:rFonts w:ascii="Arial" w:hAnsi="Arial" w:cs="Arial"/>
          <w:b/>
          <w:sz w:val="22"/>
          <w:szCs w:val="22"/>
        </w:rPr>
        <w:t xml:space="preserve"> Leasing</w:t>
      </w:r>
    </w:p>
    <w:p w14:paraId="7A903BBF" w14:textId="36294A71" w:rsidR="00865EC9" w:rsidRDefault="00865EC9" w:rsidP="00865EC9">
      <w:pPr>
        <w:jc w:val="both"/>
        <w:rPr>
          <w:rFonts w:ascii="Arial" w:hAnsi="Arial" w:cs="Arial"/>
          <w:sz w:val="22"/>
          <w:szCs w:val="22"/>
        </w:rPr>
      </w:pPr>
    </w:p>
    <w:p w14:paraId="6919B4DA" w14:textId="77777777" w:rsidR="00183D47" w:rsidRPr="00F157BC" w:rsidRDefault="00183D47" w:rsidP="00865EC9">
      <w:pPr>
        <w:jc w:val="both"/>
        <w:rPr>
          <w:rFonts w:ascii="Arial" w:hAnsi="Arial" w:cs="Arial"/>
          <w:sz w:val="22"/>
          <w:szCs w:val="22"/>
        </w:rPr>
      </w:pPr>
    </w:p>
    <w:p w14:paraId="0A510EBE" w14:textId="77777777" w:rsidR="006208FA" w:rsidRPr="00F157BC" w:rsidRDefault="006208FA" w:rsidP="00865EC9">
      <w:pPr>
        <w:jc w:val="both"/>
        <w:rPr>
          <w:rFonts w:ascii="Arial" w:hAnsi="Arial" w:cs="Arial"/>
          <w:sz w:val="22"/>
          <w:szCs w:val="22"/>
        </w:rPr>
      </w:pPr>
      <w:r w:rsidRPr="00F157BC">
        <w:rPr>
          <w:rFonts w:ascii="Arial" w:hAnsi="Arial" w:cs="Arial"/>
          <w:sz w:val="22"/>
          <w:szCs w:val="22"/>
        </w:rPr>
        <w:t>abgeschlossen:</w:t>
      </w:r>
    </w:p>
    <w:p w14:paraId="62AF4857" w14:textId="1A3C0D4D" w:rsidR="006208FA" w:rsidRDefault="006208FA" w:rsidP="00865EC9">
      <w:pPr>
        <w:jc w:val="both"/>
        <w:rPr>
          <w:rFonts w:ascii="Arial" w:hAnsi="Arial" w:cs="Arial"/>
          <w:sz w:val="22"/>
          <w:szCs w:val="22"/>
        </w:rPr>
      </w:pPr>
    </w:p>
    <w:p w14:paraId="0CD7115A" w14:textId="77777777" w:rsidR="00183D47" w:rsidRPr="00F157BC" w:rsidRDefault="00183D47" w:rsidP="00865EC9">
      <w:pPr>
        <w:jc w:val="both"/>
        <w:rPr>
          <w:rFonts w:ascii="Arial" w:hAnsi="Arial" w:cs="Arial"/>
          <w:sz w:val="22"/>
          <w:szCs w:val="22"/>
        </w:rPr>
      </w:pPr>
    </w:p>
    <w:p w14:paraId="79773015" w14:textId="12DCC059" w:rsidR="006208FA" w:rsidRPr="00183D47" w:rsidRDefault="006208FA" w:rsidP="00183D47">
      <w:pPr>
        <w:pStyle w:val="Listenabsatz"/>
        <w:numPr>
          <w:ilvl w:val="0"/>
          <w:numId w:val="6"/>
        </w:numPr>
        <w:ind w:left="567" w:hanging="567"/>
        <w:jc w:val="both"/>
        <w:rPr>
          <w:rFonts w:ascii="Arial" w:hAnsi="Arial" w:cs="Arial"/>
          <w:b/>
          <w:sz w:val="22"/>
          <w:szCs w:val="22"/>
        </w:rPr>
      </w:pPr>
      <w:r w:rsidRPr="00183D47">
        <w:rPr>
          <w:rFonts w:ascii="Arial" w:hAnsi="Arial" w:cs="Arial"/>
          <w:b/>
          <w:sz w:val="22"/>
          <w:szCs w:val="22"/>
        </w:rPr>
        <w:t>Präambel</w:t>
      </w:r>
    </w:p>
    <w:p w14:paraId="6C7C86D8" w14:textId="77777777" w:rsidR="006208FA" w:rsidRPr="00183D47" w:rsidRDefault="006208FA" w:rsidP="00865EC9">
      <w:pPr>
        <w:jc w:val="both"/>
        <w:rPr>
          <w:rFonts w:ascii="Arial" w:hAnsi="Arial" w:cs="Arial"/>
          <w:bCs/>
          <w:sz w:val="22"/>
          <w:szCs w:val="22"/>
        </w:rPr>
      </w:pPr>
    </w:p>
    <w:p w14:paraId="004DF7FF" w14:textId="28278C28" w:rsidR="006208FA" w:rsidRDefault="006752FA" w:rsidP="00865EC9">
      <w:pPr>
        <w:jc w:val="both"/>
        <w:rPr>
          <w:rFonts w:ascii="Arial" w:hAnsi="Arial" w:cs="Arial"/>
          <w:sz w:val="22"/>
          <w:szCs w:val="22"/>
        </w:rPr>
      </w:pPr>
      <w:r>
        <w:rPr>
          <w:rFonts w:ascii="Arial" w:hAnsi="Arial" w:cs="Arial"/>
          <w:sz w:val="22"/>
          <w:szCs w:val="22"/>
        </w:rPr>
        <w:t xml:space="preserve">Umwelt, Gesundheit und Mitarbeitermotivation sind grundlegende Eckpfeiler für die </w:t>
      </w:r>
      <w:r w:rsidR="00183D47">
        <w:rPr>
          <w:rFonts w:ascii="Arial" w:hAnsi="Arial" w:cs="Arial"/>
          <w:sz w:val="22"/>
          <w:szCs w:val="22"/>
        </w:rPr>
        <w:br/>
      </w:r>
      <w:r>
        <w:rPr>
          <w:rFonts w:ascii="Arial" w:hAnsi="Arial" w:cs="Arial"/>
          <w:sz w:val="22"/>
          <w:szCs w:val="22"/>
        </w:rPr>
        <w:t xml:space="preserve">Arbeit bzw. für die </w:t>
      </w:r>
      <w:r w:rsidRPr="004E7D2E">
        <w:rPr>
          <w:rFonts w:ascii="Arial" w:hAnsi="Arial" w:cs="Arial"/>
          <w:sz w:val="22"/>
          <w:szCs w:val="22"/>
        </w:rPr>
        <w:t>Mitarbeiter</w:t>
      </w:r>
      <w:r w:rsidR="00E06281" w:rsidRPr="004E7D2E">
        <w:rPr>
          <w:rStyle w:val="Funotenzeichen"/>
          <w:rFonts w:ascii="Arial" w:hAnsi="Arial" w:cs="Arial"/>
          <w:sz w:val="22"/>
          <w:szCs w:val="22"/>
        </w:rPr>
        <w:footnoteReference w:id="1"/>
      </w:r>
      <w:r w:rsidR="00E06281" w:rsidRPr="004E7D2E">
        <w:rPr>
          <w:rFonts w:ascii="Arial" w:hAnsi="Arial" w:cs="Arial"/>
          <w:sz w:val="22"/>
          <w:szCs w:val="22"/>
        </w:rPr>
        <w:t xml:space="preserve"> </w:t>
      </w:r>
      <w:r w:rsidR="0098624C" w:rsidRPr="004E7D2E">
        <w:rPr>
          <w:rFonts w:ascii="Arial" w:hAnsi="Arial" w:cs="Arial"/>
          <w:sz w:val="22"/>
          <w:szCs w:val="22"/>
        </w:rPr>
        <w:t>der</w:t>
      </w:r>
      <w:r w:rsidR="00ED06A4">
        <w:rPr>
          <w:rFonts w:ascii="Arial" w:hAnsi="Arial" w:cs="Arial"/>
          <w:sz w:val="22"/>
          <w:szCs w:val="22"/>
        </w:rPr>
        <w:t xml:space="preserve"> </w:t>
      </w:r>
      <w:r w:rsidR="00ED06A4" w:rsidRPr="00ED06A4">
        <w:rPr>
          <w:rFonts w:ascii="Arial" w:hAnsi="Arial" w:cs="Arial"/>
          <w:sz w:val="22"/>
          <w:szCs w:val="22"/>
          <w:highlight w:val="yellow"/>
        </w:rPr>
        <w:t>…………….</w:t>
      </w:r>
      <w:r w:rsidR="00ED06A4">
        <w:rPr>
          <w:rFonts w:ascii="Arial" w:hAnsi="Arial" w:cs="Arial"/>
          <w:sz w:val="22"/>
          <w:szCs w:val="22"/>
        </w:rPr>
        <w:t xml:space="preserve"> </w:t>
      </w:r>
      <w:r w:rsidR="00ED06A4" w:rsidRPr="00ED06A4">
        <w:rPr>
          <w:rFonts w:ascii="Arial" w:hAnsi="Arial" w:cs="Arial"/>
          <w:i/>
          <w:iCs/>
          <w:sz w:val="22"/>
          <w:szCs w:val="22"/>
        </w:rPr>
        <w:t>(Firma)</w:t>
      </w:r>
      <w:r w:rsidRPr="00ED06A4">
        <w:rPr>
          <w:rFonts w:ascii="Arial" w:hAnsi="Arial" w:cs="Arial"/>
          <w:i/>
          <w:iCs/>
          <w:sz w:val="22"/>
          <w:szCs w:val="22"/>
        </w:rPr>
        <w:t>.</w:t>
      </w:r>
      <w:r>
        <w:rPr>
          <w:rFonts w:ascii="Arial" w:hAnsi="Arial" w:cs="Arial"/>
          <w:sz w:val="22"/>
          <w:szCs w:val="22"/>
        </w:rPr>
        <w:t xml:space="preserve"> Aus diesem Grunde ha</w:t>
      </w:r>
      <w:r w:rsidR="00ED06A4">
        <w:rPr>
          <w:rFonts w:ascii="Arial" w:hAnsi="Arial" w:cs="Arial"/>
          <w:sz w:val="22"/>
          <w:szCs w:val="22"/>
        </w:rPr>
        <w:t>ben</w:t>
      </w:r>
      <w:r>
        <w:rPr>
          <w:rFonts w:ascii="Arial" w:hAnsi="Arial" w:cs="Arial"/>
          <w:sz w:val="22"/>
          <w:szCs w:val="22"/>
        </w:rPr>
        <w:t xml:space="preserve"> sich die Geschäftsleitung und der Betriebsrat entschieden, den Mitarbeitern die Möglichkeit </w:t>
      </w:r>
      <w:r w:rsidR="00ED06A4">
        <w:rPr>
          <w:rFonts w:ascii="Arial" w:hAnsi="Arial" w:cs="Arial"/>
          <w:sz w:val="22"/>
          <w:szCs w:val="22"/>
        </w:rPr>
        <w:t xml:space="preserve">zu geben, </w:t>
      </w:r>
      <w:r>
        <w:rPr>
          <w:rFonts w:ascii="Arial" w:hAnsi="Arial" w:cs="Arial"/>
          <w:sz w:val="22"/>
          <w:szCs w:val="22"/>
        </w:rPr>
        <w:t xml:space="preserve">über die </w:t>
      </w:r>
      <w:r w:rsidRPr="00744183">
        <w:rPr>
          <w:rFonts w:ascii="Arial" w:hAnsi="Arial" w:cs="Arial"/>
          <w:sz w:val="22"/>
          <w:szCs w:val="22"/>
        </w:rPr>
        <w:t xml:space="preserve">Entgeltumwandlung </w:t>
      </w:r>
      <w:r w:rsidR="0055340F" w:rsidRPr="00744183">
        <w:rPr>
          <w:rFonts w:ascii="Arial" w:hAnsi="Arial" w:cs="Arial"/>
          <w:sz w:val="22"/>
          <w:szCs w:val="22"/>
        </w:rPr>
        <w:t>Dienst-Fahrräder oder Dienst-</w:t>
      </w:r>
      <w:r w:rsidRPr="00744183">
        <w:rPr>
          <w:rFonts w:ascii="Arial" w:hAnsi="Arial" w:cs="Arial"/>
          <w:sz w:val="22"/>
          <w:szCs w:val="22"/>
        </w:rPr>
        <w:t>E-Bikes (Pedelecs)</w:t>
      </w:r>
      <w:r w:rsidR="0055340F" w:rsidRPr="00744183">
        <w:rPr>
          <w:rFonts w:ascii="Arial" w:hAnsi="Arial" w:cs="Arial"/>
          <w:sz w:val="22"/>
          <w:szCs w:val="22"/>
        </w:rPr>
        <w:t xml:space="preserve"> – im                 Folgenden</w:t>
      </w:r>
      <w:r w:rsidR="00061418" w:rsidRPr="00744183">
        <w:rPr>
          <w:rFonts w:ascii="Arial" w:hAnsi="Arial" w:cs="Arial"/>
          <w:sz w:val="22"/>
          <w:szCs w:val="22"/>
        </w:rPr>
        <w:t>:</w:t>
      </w:r>
      <w:r w:rsidR="0055340F" w:rsidRPr="00744183">
        <w:rPr>
          <w:rFonts w:ascii="Arial" w:hAnsi="Arial" w:cs="Arial"/>
          <w:sz w:val="22"/>
          <w:szCs w:val="22"/>
        </w:rPr>
        <w:t xml:space="preserve"> </w:t>
      </w:r>
      <w:r w:rsidR="00061418" w:rsidRPr="00744183">
        <w:rPr>
          <w:rFonts w:ascii="Arial" w:hAnsi="Arial" w:cs="Arial"/>
          <w:sz w:val="22"/>
          <w:szCs w:val="22"/>
        </w:rPr>
        <w:t>„</w:t>
      </w:r>
      <w:r w:rsidR="0055340F" w:rsidRPr="00744183">
        <w:rPr>
          <w:rFonts w:ascii="Arial" w:hAnsi="Arial" w:cs="Arial"/>
          <w:sz w:val="22"/>
          <w:szCs w:val="22"/>
        </w:rPr>
        <w:t>Fahrzeug</w:t>
      </w:r>
      <w:r w:rsidR="00061418" w:rsidRPr="00744183">
        <w:rPr>
          <w:rFonts w:ascii="Arial" w:hAnsi="Arial" w:cs="Arial"/>
          <w:sz w:val="22"/>
          <w:szCs w:val="22"/>
        </w:rPr>
        <w:t>“</w:t>
      </w:r>
      <w:r w:rsidR="0055340F" w:rsidRPr="00744183">
        <w:rPr>
          <w:rFonts w:ascii="Arial" w:hAnsi="Arial" w:cs="Arial"/>
          <w:sz w:val="22"/>
          <w:szCs w:val="22"/>
        </w:rPr>
        <w:t xml:space="preserve"> –</w:t>
      </w:r>
      <w:r>
        <w:rPr>
          <w:rFonts w:ascii="Arial" w:hAnsi="Arial" w:cs="Arial"/>
          <w:sz w:val="22"/>
          <w:szCs w:val="22"/>
        </w:rPr>
        <w:t xml:space="preserve"> zu</w:t>
      </w:r>
      <w:r w:rsidR="0055340F">
        <w:rPr>
          <w:rFonts w:ascii="Arial" w:hAnsi="Arial" w:cs="Arial"/>
          <w:sz w:val="22"/>
          <w:szCs w:val="22"/>
        </w:rPr>
        <w:t xml:space="preserve"> </w:t>
      </w:r>
      <w:r>
        <w:rPr>
          <w:rFonts w:ascii="Arial" w:hAnsi="Arial" w:cs="Arial"/>
          <w:sz w:val="22"/>
          <w:szCs w:val="22"/>
        </w:rPr>
        <w:t>leasen.</w:t>
      </w:r>
    </w:p>
    <w:p w14:paraId="4A2F97ED" w14:textId="11A39A4F" w:rsidR="0054753A" w:rsidRDefault="0054753A" w:rsidP="00865EC9">
      <w:pPr>
        <w:jc w:val="both"/>
        <w:rPr>
          <w:rFonts w:ascii="Arial" w:hAnsi="Arial" w:cs="Arial"/>
          <w:sz w:val="22"/>
          <w:szCs w:val="22"/>
        </w:rPr>
      </w:pPr>
    </w:p>
    <w:p w14:paraId="4C637F9F" w14:textId="77777777" w:rsidR="007D0C9F" w:rsidRDefault="007D0C9F" w:rsidP="00865EC9">
      <w:pPr>
        <w:jc w:val="both"/>
        <w:rPr>
          <w:rFonts w:ascii="Arial" w:hAnsi="Arial" w:cs="Arial"/>
          <w:sz w:val="22"/>
          <w:szCs w:val="22"/>
        </w:rPr>
      </w:pPr>
    </w:p>
    <w:p w14:paraId="1EE431F9" w14:textId="1D19BCC4" w:rsidR="006208FA" w:rsidRDefault="006208FA" w:rsidP="00183D47">
      <w:pPr>
        <w:pStyle w:val="Listenabsatz"/>
        <w:numPr>
          <w:ilvl w:val="0"/>
          <w:numId w:val="6"/>
        </w:numPr>
        <w:ind w:left="567" w:hanging="567"/>
        <w:jc w:val="both"/>
        <w:rPr>
          <w:rFonts w:ascii="Arial" w:hAnsi="Arial" w:cs="Arial"/>
          <w:b/>
          <w:sz w:val="22"/>
          <w:szCs w:val="22"/>
        </w:rPr>
      </w:pPr>
      <w:r>
        <w:rPr>
          <w:rFonts w:ascii="Arial" w:hAnsi="Arial" w:cs="Arial"/>
          <w:b/>
          <w:sz w:val="22"/>
          <w:szCs w:val="22"/>
        </w:rPr>
        <w:t>Geltungsbereich</w:t>
      </w:r>
    </w:p>
    <w:p w14:paraId="335DDB46" w14:textId="77777777" w:rsidR="006208FA" w:rsidRPr="00183D47" w:rsidRDefault="006208FA" w:rsidP="00865EC9">
      <w:pPr>
        <w:jc w:val="both"/>
        <w:rPr>
          <w:rFonts w:ascii="Arial" w:hAnsi="Arial" w:cs="Arial"/>
          <w:bCs/>
          <w:sz w:val="22"/>
          <w:szCs w:val="22"/>
        </w:rPr>
      </w:pPr>
    </w:p>
    <w:p w14:paraId="32B1E0A6" w14:textId="77777777" w:rsidR="00ED06A4" w:rsidRDefault="002F4C44" w:rsidP="006752FA">
      <w:pPr>
        <w:jc w:val="both"/>
        <w:rPr>
          <w:rFonts w:ascii="Arial" w:hAnsi="Arial" w:cs="Arial"/>
          <w:sz w:val="22"/>
          <w:szCs w:val="22"/>
        </w:rPr>
      </w:pPr>
      <w:r>
        <w:rPr>
          <w:rFonts w:ascii="Arial" w:hAnsi="Arial" w:cs="Arial"/>
          <w:sz w:val="22"/>
          <w:szCs w:val="22"/>
        </w:rPr>
        <w:t>Grundsätzlich gilt d</w:t>
      </w:r>
      <w:r w:rsidR="006208FA">
        <w:rPr>
          <w:rFonts w:ascii="Arial" w:hAnsi="Arial" w:cs="Arial"/>
          <w:sz w:val="22"/>
          <w:szCs w:val="22"/>
        </w:rPr>
        <w:t xml:space="preserve">iese Regelung für </w:t>
      </w:r>
      <w:r w:rsidR="006752FA">
        <w:rPr>
          <w:rFonts w:ascii="Arial" w:hAnsi="Arial" w:cs="Arial"/>
          <w:sz w:val="22"/>
          <w:szCs w:val="22"/>
        </w:rPr>
        <w:t>alle</w:t>
      </w:r>
      <w:r w:rsidR="0098624C">
        <w:rPr>
          <w:rFonts w:ascii="Arial" w:hAnsi="Arial" w:cs="Arial"/>
          <w:sz w:val="22"/>
          <w:szCs w:val="22"/>
        </w:rPr>
        <w:t xml:space="preserve"> Mitarbeiter der</w:t>
      </w:r>
      <w:r>
        <w:rPr>
          <w:rFonts w:ascii="Arial" w:hAnsi="Arial" w:cs="Arial"/>
          <w:sz w:val="22"/>
          <w:szCs w:val="22"/>
        </w:rPr>
        <w:t xml:space="preserve"> </w:t>
      </w:r>
      <w:r w:rsidR="00ED06A4" w:rsidRPr="00ED06A4">
        <w:rPr>
          <w:rFonts w:ascii="Arial" w:hAnsi="Arial" w:cs="Arial"/>
          <w:sz w:val="22"/>
          <w:szCs w:val="22"/>
          <w:highlight w:val="yellow"/>
        </w:rPr>
        <w:t>…………….</w:t>
      </w:r>
      <w:r w:rsidR="00ED06A4">
        <w:rPr>
          <w:rFonts w:ascii="Arial" w:hAnsi="Arial" w:cs="Arial"/>
          <w:sz w:val="22"/>
          <w:szCs w:val="22"/>
        </w:rPr>
        <w:t xml:space="preserve"> </w:t>
      </w:r>
      <w:r w:rsidR="00ED06A4" w:rsidRPr="00ED06A4">
        <w:rPr>
          <w:rFonts w:ascii="Arial" w:hAnsi="Arial" w:cs="Arial"/>
          <w:i/>
          <w:iCs/>
          <w:sz w:val="22"/>
          <w:szCs w:val="22"/>
        </w:rPr>
        <w:t>(Firma).</w:t>
      </w:r>
      <w:r w:rsidR="00ED06A4">
        <w:rPr>
          <w:rFonts w:ascii="Arial" w:hAnsi="Arial" w:cs="Arial"/>
          <w:sz w:val="22"/>
          <w:szCs w:val="22"/>
        </w:rPr>
        <w:t xml:space="preserve"> </w:t>
      </w:r>
    </w:p>
    <w:p w14:paraId="6D04206F" w14:textId="7F6B7C92" w:rsidR="006208FA" w:rsidRDefault="00ED06A4" w:rsidP="006752FA">
      <w:pPr>
        <w:jc w:val="both"/>
        <w:rPr>
          <w:rFonts w:ascii="Arial" w:hAnsi="Arial" w:cs="Arial"/>
          <w:sz w:val="22"/>
          <w:szCs w:val="22"/>
        </w:rPr>
      </w:pPr>
      <w:r>
        <w:rPr>
          <w:rFonts w:ascii="Arial" w:hAnsi="Arial" w:cs="Arial"/>
          <w:sz w:val="22"/>
          <w:szCs w:val="22"/>
        </w:rPr>
        <w:t xml:space="preserve">Ausgenommen </w:t>
      </w:r>
      <w:r w:rsidR="002F4C44">
        <w:rPr>
          <w:rFonts w:ascii="Arial" w:hAnsi="Arial" w:cs="Arial"/>
          <w:sz w:val="22"/>
          <w:szCs w:val="22"/>
        </w:rPr>
        <w:t xml:space="preserve">sind </w:t>
      </w:r>
      <w:r w:rsidR="002B4C84">
        <w:rPr>
          <w:rFonts w:ascii="Arial" w:hAnsi="Arial" w:cs="Arial"/>
          <w:sz w:val="22"/>
          <w:szCs w:val="22"/>
        </w:rPr>
        <w:t>folgende Mitarbeitergruppen</w:t>
      </w:r>
      <w:r>
        <w:rPr>
          <w:rFonts w:ascii="Arial" w:hAnsi="Arial" w:cs="Arial"/>
          <w:sz w:val="22"/>
          <w:szCs w:val="22"/>
        </w:rPr>
        <w:t>:</w:t>
      </w:r>
    </w:p>
    <w:p w14:paraId="5996F748" w14:textId="77777777" w:rsidR="00183D47" w:rsidRDefault="00183D47" w:rsidP="006752FA">
      <w:pPr>
        <w:jc w:val="both"/>
        <w:rPr>
          <w:rFonts w:ascii="Arial" w:hAnsi="Arial" w:cs="Arial"/>
          <w:sz w:val="22"/>
          <w:szCs w:val="22"/>
        </w:rPr>
      </w:pPr>
    </w:p>
    <w:p w14:paraId="525D4440" w14:textId="77777777" w:rsidR="002F4C44" w:rsidRDefault="002F4C44" w:rsidP="00183D47">
      <w:pPr>
        <w:numPr>
          <w:ilvl w:val="0"/>
          <w:numId w:val="7"/>
        </w:numPr>
        <w:ind w:left="567" w:hanging="567"/>
        <w:jc w:val="both"/>
        <w:rPr>
          <w:rFonts w:ascii="Arial" w:hAnsi="Arial" w:cs="Arial"/>
          <w:sz w:val="22"/>
          <w:szCs w:val="22"/>
        </w:rPr>
      </w:pPr>
      <w:r>
        <w:rPr>
          <w:rFonts w:ascii="Arial" w:hAnsi="Arial" w:cs="Arial"/>
          <w:sz w:val="22"/>
          <w:szCs w:val="22"/>
        </w:rPr>
        <w:t>Auszubildende</w:t>
      </w:r>
    </w:p>
    <w:p w14:paraId="5F1023E3" w14:textId="77777777" w:rsidR="002F4C44" w:rsidRDefault="002F4C44" w:rsidP="00183D47">
      <w:pPr>
        <w:numPr>
          <w:ilvl w:val="0"/>
          <w:numId w:val="7"/>
        </w:numPr>
        <w:ind w:left="567" w:hanging="567"/>
        <w:jc w:val="both"/>
        <w:rPr>
          <w:rFonts w:ascii="Arial" w:hAnsi="Arial" w:cs="Arial"/>
          <w:sz w:val="22"/>
          <w:szCs w:val="22"/>
        </w:rPr>
      </w:pPr>
      <w:r>
        <w:rPr>
          <w:rFonts w:ascii="Arial" w:hAnsi="Arial" w:cs="Arial"/>
          <w:sz w:val="22"/>
          <w:szCs w:val="22"/>
        </w:rPr>
        <w:t>Praktikanten</w:t>
      </w:r>
    </w:p>
    <w:p w14:paraId="093DB71A" w14:textId="77777777" w:rsidR="002F4C44" w:rsidRDefault="00ED06A4" w:rsidP="00183D47">
      <w:pPr>
        <w:numPr>
          <w:ilvl w:val="0"/>
          <w:numId w:val="7"/>
        </w:numPr>
        <w:ind w:left="567" w:hanging="567"/>
        <w:jc w:val="both"/>
        <w:rPr>
          <w:rFonts w:ascii="Arial" w:hAnsi="Arial" w:cs="Arial"/>
          <w:sz w:val="22"/>
          <w:szCs w:val="22"/>
        </w:rPr>
      </w:pPr>
      <w:r>
        <w:rPr>
          <w:rFonts w:ascii="Arial" w:hAnsi="Arial" w:cs="Arial"/>
          <w:sz w:val="22"/>
          <w:szCs w:val="22"/>
        </w:rPr>
        <w:t>b</w:t>
      </w:r>
      <w:r w:rsidR="002F4C44">
        <w:rPr>
          <w:rFonts w:ascii="Arial" w:hAnsi="Arial" w:cs="Arial"/>
          <w:sz w:val="22"/>
          <w:szCs w:val="22"/>
        </w:rPr>
        <w:t>efristet</w:t>
      </w:r>
      <w:r>
        <w:rPr>
          <w:rFonts w:ascii="Arial" w:hAnsi="Arial" w:cs="Arial"/>
          <w:sz w:val="22"/>
          <w:szCs w:val="22"/>
        </w:rPr>
        <w:t xml:space="preserve"> Beschäftigte </w:t>
      </w:r>
    </w:p>
    <w:p w14:paraId="1FA608AF" w14:textId="77777777" w:rsidR="002F4C44" w:rsidRDefault="00ED06A4" w:rsidP="00183D47">
      <w:pPr>
        <w:numPr>
          <w:ilvl w:val="0"/>
          <w:numId w:val="7"/>
        </w:numPr>
        <w:ind w:left="567" w:hanging="567"/>
        <w:jc w:val="both"/>
        <w:rPr>
          <w:rFonts w:ascii="Arial" w:hAnsi="Arial" w:cs="Arial"/>
          <w:sz w:val="22"/>
          <w:szCs w:val="22"/>
        </w:rPr>
      </w:pPr>
      <w:r>
        <w:rPr>
          <w:rFonts w:ascii="Arial" w:hAnsi="Arial" w:cs="Arial"/>
          <w:sz w:val="22"/>
          <w:szCs w:val="22"/>
        </w:rPr>
        <w:t>g</w:t>
      </w:r>
      <w:r w:rsidR="00BB0133">
        <w:rPr>
          <w:rFonts w:ascii="Arial" w:hAnsi="Arial" w:cs="Arial"/>
          <w:sz w:val="22"/>
          <w:szCs w:val="22"/>
        </w:rPr>
        <w:t>eringfügig Beschäftigte</w:t>
      </w:r>
    </w:p>
    <w:p w14:paraId="3FA7E9CE" w14:textId="77777777" w:rsidR="00051682" w:rsidRDefault="00051682" w:rsidP="00183D47">
      <w:pPr>
        <w:numPr>
          <w:ilvl w:val="0"/>
          <w:numId w:val="7"/>
        </w:numPr>
        <w:ind w:left="567" w:hanging="567"/>
        <w:jc w:val="both"/>
        <w:rPr>
          <w:rFonts w:ascii="Arial" w:hAnsi="Arial" w:cs="Arial"/>
          <w:sz w:val="22"/>
          <w:szCs w:val="22"/>
        </w:rPr>
      </w:pPr>
      <w:r>
        <w:rPr>
          <w:rFonts w:ascii="Arial" w:hAnsi="Arial" w:cs="Arial"/>
          <w:sz w:val="22"/>
          <w:szCs w:val="22"/>
        </w:rPr>
        <w:t>Unbefristete Mitarbeiter vor Ablauf der Probezeit</w:t>
      </w:r>
    </w:p>
    <w:p w14:paraId="27C16193" w14:textId="77777777" w:rsidR="0021652E" w:rsidRDefault="0021652E" w:rsidP="00183D47">
      <w:pPr>
        <w:numPr>
          <w:ilvl w:val="0"/>
          <w:numId w:val="7"/>
        </w:numPr>
        <w:ind w:left="567" w:hanging="567"/>
        <w:jc w:val="both"/>
        <w:rPr>
          <w:rFonts w:ascii="Arial" w:hAnsi="Arial" w:cs="Arial"/>
          <w:sz w:val="22"/>
          <w:szCs w:val="22"/>
        </w:rPr>
      </w:pPr>
      <w:r>
        <w:rPr>
          <w:rFonts w:ascii="Arial" w:hAnsi="Arial" w:cs="Arial"/>
          <w:sz w:val="22"/>
          <w:szCs w:val="22"/>
        </w:rPr>
        <w:t>Mitarbeiter in Privatinsolvenz oder deren Arbeitseinkommen gepfändet ist</w:t>
      </w:r>
    </w:p>
    <w:p w14:paraId="40C900CB" w14:textId="77777777" w:rsidR="00734F55" w:rsidRPr="004E7D2E" w:rsidRDefault="00734F55" w:rsidP="00183D47">
      <w:pPr>
        <w:numPr>
          <w:ilvl w:val="0"/>
          <w:numId w:val="7"/>
        </w:numPr>
        <w:ind w:left="567" w:hanging="567"/>
        <w:jc w:val="both"/>
        <w:rPr>
          <w:rFonts w:ascii="Arial" w:hAnsi="Arial" w:cs="Arial"/>
          <w:sz w:val="22"/>
          <w:szCs w:val="22"/>
        </w:rPr>
      </w:pPr>
      <w:r w:rsidRPr="004E7D2E">
        <w:rPr>
          <w:rFonts w:ascii="Arial" w:hAnsi="Arial" w:cs="Arial"/>
          <w:sz w:val="22"/>
          <w:szCs w:val="22"/>
        </w:rPr>
        <w:t>Beschäftigte vor Renteneintritt (Restlaufzeit des Arbeitsvertrags weniger als drei Jahre)</w:t>
      </w:r>
    </w:p>
    <w:p w14:paraId="7A305504" w14:textId="77777777" w:rsidR="00734F55" w:rsidRPr="004E7D2E" w:rsidRDefault="00734F55" w:rsidP="00183D47">
      <w:pPr>
        <w:numPr>
          <w:ilvl w:val="0"/>
          <w:numId w:val="7"/>
        </w:numPr>
        <w:ind w:left="567" w:hanging="567"/>
        <w:jc w:val="both"/>
        <w:rPr>
          <w:rFonts w:ascii="Arial" w:hAnsi="Arial" w:cs="Arial"/>
          <w:sz w:val="22"/>
          <w:szCs w:val="22"/>
        </w:rPr>
      </w:pPr>
      <w:r w:rsidRPr="004E7D2E">
        <w:rPr>
          <w:rFonts w:ascii="Arial" w:hAnsi="Arial" w:cs="Arial"/>
          <w:sz w:val="22"/>
          <w:szCs w:val="22"/>
        </w:rPr>
        <w:t>Beschäftigte in einem ruhenden Arbeitsverhältnis</w:t>
      </w:r>
    </w:p>
    <w:p w14:paraId="49117239" w14:textId="77777777" w:rsidR="00DD5CE9" w:rsidRPr="00744183" w:rsidRDefault="00734F55" w:rsidP="00183D47">
      <w:pPr>
        <w:numPr>
          <w:ilvl w:val="0"/>
          <w:numId w:val="7"/>
        </w:numPr>
        <w:ind w:left="567" w:hanging="567"/>
        <w:jc w:val="both"/>
        <w:rPr>
          <w:rFonts w:ascii="Arial" w:hAnsi="Arial" w:cs="Arial"/>
          <w:sz w:val="22"/>
          <w:szCs w:val="22"/>
        </w:rPr>
      </w:pPr>
      <w:r w:rsidRPr="00744183">
        <w:rPr>
          <w:rFonts w:ascii="Arial" w:hAnsi="Arial" w:cs="Arial"/>
          <w:sz w:val="22"/>
          <w:szCs w:val="22"/>
        </w:rPr>
        <w:t>Beschäftigte in einem gekündigten Arbeitsverhältnis</w:t>
      </w:r>
    </w:p>
    <w:p w14:paraId="2B3A8286" w14:textId="46910143" w:rsidR="00734F55" w:rsidRPr="00744183" w:rsidRDefault="00DD5CE9" w:rsidP="00183D47">
      <w:pPr>
        <w:numPr>
          <w:ilvl w:val="0"/>
          <w:numId w:val="7"/>
        </w:numPr>
        <w:ind w:left="567" w:hanging="567"/>
        <w:jc w:val="both"/>
        <w:rPr>
          <w:rFonts w:ascii="Arial" w:hAnsi="Arial" w:cs="Arial"/>
          <w:sz w:val="22"/>
          <w:szCs w:val="22"/>
        </w:rPr>
      </w:pPr>
      <w:r w:rsidRPr="00744183">
        <w:rPr>
          <w:rFonts w:ascii="Arial" w:hAnsi="Arial" w:cs="Arial"/>
          <w:sz w:val="22"/>
          <w:szCs w:val="22"/>
        </w:rPr>
        <w:t>Mitarbeiter</w:t>
      </w:r>
      <w:r w:rsidR="00D95319" w:rsidRPr="00744183">
        <w:rPr>
          <w:rFonts w:ascii="Arial" w:hAnsi="Arial" w:cs="Arial"/>
          <w:sz w:val="22"/>
          <w:szCs w:val="22"/>
        </w:rPr>
        <w:t xml:space="preserve"> in Altersteilzeit oder</w:t>
      </w:r>
      <w:r w:rsidRPr="00744183">
        <w:rPr>
          <w:rFonts w:ascii="Arial" w:hAnsi="Arial" w:cs="Arial"/>
          <w:sz w:val="22"/>
          <w:szCs w:val="22"/>
        </w:rPr>
        <w:t xml:space="preserve"> </w:t>
      </w:r>
      <w:r w:rsidR="00D95319" w:rsidRPr="00744183">
        <w:rPr>
          <w:rFonts w:ascii="Arial" w:hAnsi="Arial" w:cs="Arial"/>
          <w:sz w:val="22"/>
          <w:szCs w:val="22"/>
        </w:rPr>
        <w:t>die</w:t>
      </w:r>
      <w:r w:rsidRPr="00744183">
        <w:rPr>
          <w:rFonts w:ascii="Arial" w:hAnsi="Arial" w:cs="Arial"/>
          <w:sz w:val="22"/>
          <w:szCs w:val="22"/>
        </w:rPr>
        <w:t xml:space="preserve"> Altersteilzeit</w:t>
      </w:r>
      <w:r w:rsidR="00734F55" w:rsidRPr="00744183">
        <w:rPr>
          <w:rFonts w:ascii="Arial" w:hAnsi="Arial" w:cs="Arial"/>
          <w:sz w:val="22"/>
          <w:szCs w:val="22"/>
        </w:rPr>
        <w:t xml:space="preserve"> </w:t>
      </w:r>
      <w:r w:rsidR="00D95319" w:rsidRPr="00744183">
        <w:rPr>
          <w:rFonts w:ascii="Arial" w:hAnsi="Arial" w:cs="Arial"/>
          <w:sz w:val="22"/>
          <w:szCs w:val="22"/>
        </w:rPr>
        <w:t>beantragt haben</w:t>
      </w:r>
    </w:p>
    <w:p w14:paraId="7986514C" w14:textId="2023D613" w:rsidR="00E15ACB" w:rsidRDefault="00E15ACB" w:rsidP="006752FA">
      <w:pPr>
        <w:jc w:val="both"/>
        <w:rPr>
          <w:rFonts w:ascii="Arial" w:hAnsi="Arial" w:cs="Arial"/>
          <w:sz w:val="22"/>
          <w:szCs w:val="22"/>
        </w:rPr>
      </w:pPr>
    </w:p>
    <w:p w14:paraId="19D84C2E" w14:textId="77777777" w:rsidR="007D0C9F" w:rsidRPr="004E7D2E" w:rsidRDefault="007D0C9F" w:rsidP="006752FA">
      <w:pPr>
        <w:jc w:val="both"/>
        <w:rPr>
          <w:rFonts w:ascii="Arial" w:hAnsi="Arial" w:cs="Arial"/>
          <w:sz w:val="22"/>
          <w:szCs w:val="22"/>
        </w:rPr>
      </w:pPr>
    </w:p>
    <w:p w14:paraId="30E9C653" w14:textId="6B27BA90" w:rsidR="006208FA" w:rsidRPr="004E7D2E" w:rsidRDefault="006208FA" w:rsidP="00183D47">
      <w:pPr>
        <w:pStyle w:val="Listenabsatz"/>
        <w:numPr>
          <w:ilvl w:val="0"/>
          <w:numId w:val="6"/>
        </w:numPr>
        <w:ind w:left="567" w:hanging="567"/>
        <w:jc w:val="both"/>
        <w:rPr>
          <w:rFonts w:ascii="Arial" w:hAnsi="Arial" w:cs="Arial"/>
          <w:b/>
          <w:sz w:val="22"/>
          <w:szCs w:val="22"/>
        </w:rPr>
      </w:pPr>
      <w:r w:rsidRPr="004E7D2E">
        <w:rPr>
          <w:rFonts w:ascii="Arial" w:hAnsi="Arial" w:cs="Arial"/>
          <w:b/>
          <w:sz w:val="22"/>
          <w:szCs w:val="22"/>
        </w:rPr>
        <w:t>Leistungs-Beschreibung</w:t>
      </w:r>
    </w:p>
    <w:p w14:paraId="136A1F6B" w14:textId="77777777" w:rsidR="006208FA" w:rsidRPr="004E7D2E" w:rsidRDefault="006208FA" w:rsidP="00865EC9">
      <w:pPr>
        <w:jc w:val="both"/>
        <w:rPr>
          <w:rFonts w:ascii="Arial" w:hAnsi="Arial" w:cs="Arial"/>
          <w:bCs/>
          <w:sz w:val="22"/>
          <w:szCs w:val="22"/>
        </w:rPr>
      </w:pPr>
    </w:p>
    <w:p w14:paraId="0550DFDC" w14:textId="45A365A5" w:rsidR="00D37848" w:rsidRPr="004E7D2E" w:rsidRDefault="002B4C84" w:rsidP="00865EC9">
      <w:pPr>
        <w:jc w:val="both"/>
        <w:rPr>
          <w:rFonts w:ascii="Arial" w:hAnsi="Arial" w:cs="Arial"/>
          <w:sz w:val="22"/>
          <w:szCs w:val="22"/>
        </w:rPr>
      </w:pPr>
      <w:r w:rsidRPr="004E7D2E">
        <w:rPr>
          <w:rFonts w:ascii="Arial" w:hAnsi="Arial" w:cs="Arial"/>
          <w:b/>
          <w:sz w:val="22"/>
          <w:szCs w:val="22"/>
        </w:rPr>
        <w:t>Pedelec (E-Bikes)</w:t>
      </w:r>
      <w:r w:rsidRPr="004E7D2E">
        <w:rPr>
          <w:rFonts w:ascii="Arial" w:hAnsi="Arial" w:cs="Arial"/>
          <w:sz w:val="22"/>
          <w:szCs w:val="22"/>
        </w:rPr>
        <w:t xml:space="preserve"> steht für Pedal Electric Cycle und bezeichnet ein </w:t>
      </w:r>
      <w:r w:rsidR="00A2622A">
        <w:rPr>
          <w:rFonts w:ascii="Arial" w:hAnsi="Arial" w:cs="Arial"/>
          <w:sz w:val="22"/>
          <w:szCs w:val="22"/>
        </w:rPr>
        <w:t>Fahrrad</w:t>
      </w:r>
      <w:r w:rsidRPr="004E7D2E">
        <w:rPr>
          <w:rFonts w:ascii="Arial" w:hAnsi="Arial" w:cs="Arial"/>
          <w:sz w:val="22"/>
          <w:szCs w:val="22"/>
        </w:rPr>
        <w:t xml:space="preserve">, das mit </w:t>
      </w:r>
      <w:r w:rsidR="00183D47">
        <w:rPr>
          <w:rFonts w:ascii="Arial" w:hAnsi="Arial" w:cs="Arial"/>
          <w:sz w:val="22"/>
          <w:szCs w:val="22"/>
        </w:rPr>
        <w:br/>
      </w:r>
      <w:r w:rsidRPr="004E7D2E">
        <w:rPr>
          <w:rFonts w:ascii="Arial" w:hAnsi="Arial" w:cs="Arial"/>
          <w:sz w:val="22"/>
          <w:szCs w:val="22"/>
        </w:rPr>
        <w:t xml:space="preserve">Muskelkraft und einem unterstützenden Elektromotor betrieben wird. Der Motor schaltet sich allerdings nur zu, wenn die Pedale getreten werden. Die Unterstützung des Motors darf </w:t>
      </w:r>
      <w:r w:rsidR="00183D47">
        <w:rPr>
          <w:rFonts w:ascii="Arial" w:hAnsi="Arial" w:cs="Arial"/>
          <w:sz w:val="22"/>
          <w:szCs w:val="22"/>
        </w:rPr>
        <w:br/>
      </w:r>
      <w:r w:rsidRPr="004E7D2E">
        <w:rPr>
          <w:rFonts w:ascii="Arial" w:hAnsi="Arial" w:cs="Arial"/>
          <w:sz w:val="22"/>
          <w:szCs w:val="22"/>
        </w:rPr>
        <w:t>maximal bei 250 Watt liegen und die Geschwindigkeit muss auf 25 km/h begrenz</w:t>
      </w:r>
      <w:r w:rsidR="00186CE8" w:rsidRPr="004E7D2E">
        <w:rPr>
          <w:rFonts w:ascii="Arial" w:hAnsi="Arial" w:cs="Arial"/>
          <w:sz w:val="22"/>
          <w:szCs w:val="22"/>
        </w:rPr>
        <w:t>t</w:t>
      </w:r>
      <w:r w:rsidRPr="004E7D2E">
        <w:rPr>
          <w:rFonts w:ascii="Arial" w:hAnsi="Arial" w:cs="Arial"/>
          <w:sz w:val="22"/>
          <w:szCs w:val="22"/>
        </w:rPr>
        <w:t xml:space="preserve"> sein. Diese Bedingungen haben rechtliche Hintergründe: Nur unter diesen Voraussetzungen ist ein </w:t>
      </w:r>
      <w:r w:rsidR="00183D47">
        <w:rPr>
          <w:rFonts w:ascii="Arial" w:hAnsi="Arial" w:cs="Arial"/>
          <w:sz w:val="22"/>
          <w:szCs w:val="22"/>
        </w:rPr>
        <w:br/>
      </w:r>
      <w:r w:rsidRPr="004E7D2E">
        <w:rPr>
          <w:rFonts w:ascii="Arial" w:hAnsi="Arial" w:cs="Arial"/>
          <w:sz w:val="22"/>
          <w:szCs w:val="22"/>
        </w:rPr>
        <w:t xml:space="preserve">Pedelec einem Fahrrad gleichgestellt und ist nicht extra versicherungspflichtig. </w:t>
      </w:r>
      <w:r w:rsidR="007D0C9F">
        <w:rPr>
          <w:rFonts w:ascii="Arial" w:hAnsi="Arial" w:cs="Arial"/>
          <w:sz w:val="22"/>
          <w:szCs w:val="22"/>
        </w:rPr>
        <w:br w:type="page"/>
      </w:r>
    </w:p>
    <w:p w14:paraId="06408469" w14:textId="225D86E0" w:rsidR="00F611EF" w:rsidRPr="00F611EF" w:rsidRDefault="00F611EF" w:rsidP="00865EC9">
      <w:pPr>
        <w:jc w:val="both"/>
        <w:rPr>
          <w:rFonts w:ascii="Arial" w:hAnsi="Arial" w:cs="Arial"/>
          <w:bCs/>
          <w:sz w:val="22"/>
          <w:szCs w:val="22"/>
        </w:rPr>
      </w:pPr>
      <w:r w:rsidRPr="00F611EF">
        <w:rPr>
          <w:rFonts w:ascii="Arial" w:hAnsi="Arial" w:cs="Arial"/>
          <w:b/>
          <w:sz w:val="22"/>
          <w:szCs w:val="22"/>
        </w:rPr>
        <w:lastRenderedPageBreak/>
        <w:t xml:space="preserve">Fahrrad: </w:t>
      </w:r>
      <w:r w:rsidRPr="00F611EF">
        <w:rPr>
          <w:rFonts w:ascii="Arial" w:hAnsi="Arial" w:cs="Arial"/>
          <w:bCs/>
          <w:sz w:val="22"/>
          <w:szCs w:val="22"/>
        </w:rPr>
        <w:t>Ein Fahrzeug mit mindestens zwei Rädern, das ausschließlich durch die Muskel-kraft auf ihm befindlicher Personen mit Hilfe von Pedalen oder Handkurbeln (ohne unterstützenden Elektromotor) angetrieben wird.</w:t>
      </w:r>
    </w:p>
    <w:p w14:paraId="325C6474" w14:textId="77777777" w:rsidR="00F611EF" w:rsidRDefault="00F611EF" w:rsidP="00865EC9">
      <w:pPr>
        <w:jc w:val="both"/>
        <w:rPr>
          <w:rFonts w:ascii="Arial" w:hAnsi="Arial" w:cs="Arial"/>
          <w:b/>
          <w:sz w:val="22"/>
          <w:szCs w:val="22"/>
        </w:rPr>
      </w:pPr>
    </w:p>
    <w:p w14:paraId="2B10AD64" w14:textId="287F3CB1" w:rsidR="0054753A" w:rsidRPr="00744183" w:rsidRDefault="00B719AD" w:rsidP="00865EC9">
      <w:pPr>
        <w:jc w:val="both"/>
        <w:rPr>
          <w:rFonts w:ascii="Arial" w:hAnsi="Arial" w:cs="Arial"/>
          <w:sz w:val="22"/>
          <w:szCs w:val="22"/>
        </w:rPr>
      </w:pPr>
      <w:r w:rsidRPr="00744183">
        <w:rPr>
          <w:rFonts w:ascii="Arial" w:hAnsi="Arial" w:cs="Arial"/>
          <w:sz w:val="22"/>
          <w:szCs w:val="22"/>
        </w:rPr>
        <w:t>Es ist möglich</w:t>
      </w:r>
      <w:r w:rsidR="00841B89">
        <w:rPr>
          <w:rFonts w:ascii="Arial" w:hAnsi="Arial" w:cs="Arial"/>
          <w:sz w:val="22"/>
          <w:szCs w:val="22"/>
        </w:rPr>
        <w:t>,</w:t>
      </w:r>
      <w:r w:rsidRPr="00744183">
        <w:rPr>
          <w:rFonts w:ascii="Arial" w:hAnsi="Arial" w:cs="Arial"/>
          <w:sz w:val="22"/>
          <w:szCs w:val="22"/>
        </w:rPr>
        <w:t xml:space="preserve"> Pedelecs bzw. Fahrräder in einer Preisspanne von </w:t>
      </w:r>
      <w:r w:rsidR="00817D10" w:rsidRPr="00744183">
        <w:rPr>
          <w:rFonts w:ascii="Arial" w:hAnsi="Arial" w:cs="Arial"/>
          <w:b/>
          <w:bCs/>
          <w:sz w:val="22"/>
          <w:szCs w:val="22"/>
        </w:rPr>
        <w:t>… Euro bis … Euro</w:t>
      </w:r>
      <w:r w:rsidR="00817D10" w:rsidRPr="00744183">
        <w:rPr>
          <w:rFonts w:ascii="Arial" w:hAnsi="Arial" w:cs="Arial"/>
          <w:sz w:val="22"/>
          <w:szCs w:val="22"/>
        </w:rPr>
        <w:t xml:space="preserve"> </w:t>
      </w:r>
      <w:r w:rsidR="00183D47" w:rsidRPr="00744183">
        <w:rPr>
          <w:rFonts w:ascii="Arial" w:hAnsi="Arial" w:cs="Arial"/>
          <w:sz w:val="22"/>
          <w:szCs w:val="22"/>
        </w:rPr>
        <w:br/>
      </w:r>
      <w:r w:rsidR="0031614E" w:rsidRPr="00744183">
        <w:rPr>
          <w:rFonts w:ascii="Arial" w:hAnsi="Arial" w:cs="Arial"/>
          <w:b/>
          <w:sz w:val="22"/>
          <w:szCs w:val="22"/>
        </w:rPr>
        <w:t xml:space="preserve">(Listenpreis) </w:t>
      </w:r>
      <w:r w:rsidRPr="00744183">
        <w:rPr>
          <w:rFonts w:ascii="Arial" w:hAnsi="Arial" w:cs="Arial"/>
          <w:b/>
          <w:sz w:val="22"/>
          <w:szCs w:val="22"/>
        </w:rPr>
        <w:t>pro Pedelec/Fahrrad</w:t>
      </w:r>
      <w:r w:rsidRPr="00744183">
        <w:rPr>
          <w:rFonts w:ascii="Arial" w:hAnsi="Arial" w:cs="Arial"/>
          <w:sz w:val="22"/>
          <w:szCs w:val="22"/>
        </w:rPr>
        <w:t xml:space="preserve"> zu leasen.</w:t>
      </w:r>
      <w:r w:rsidR="00D37848">
        <w:rPr>
          <w:rFonts w:ascii="Arial" w:hAnsi="Arial" w:cs="Arial"/>
          <w:sz w:val="22"/>
          <w:szCs w:val="22"/>
        </w:rPr>
        <w:t xml:space="preserve"> </w:t>
      </w:r>
    </w:p>
    <w:p w14:paraId="4B0C89B7" w14:textId="77777777" w:rsidR="00F611EF" w:rsidRPr="00F611EF" w:rsidRDefault="00F611EF" w:rsidP="00865EC9">
      <w:pPr>
        <w:jc w:val="both"/>
        <w:rPr>
          <w:rFonts w:ascii="Arial" w:hAnsi="Arial" w:cs="Arial"/>
          <w:sz w:val="22"/>
          <w:szCs w:val="22"/>
        </w:rPr>
      </w:pPr>
    </w:p>
    <w:p w14:paraId="2487FF12" w14:textId="34480C4C" w:rsidR="00D37848" w:rsidRPr="00F611EF" w:rsidRDefault="00D37848" w:rsidP="00865EC9">
      <w:pPr>
        <w:jc w:val="both"/>
        <w:rPr>
          <w:rFonts w:ascii="Arial" w:hAnsi="Arial" w:cs="Arial"/>
          <w:sz w:val="22"/>
          <w:szCs w:val="22"/>
        </w:rPr>
      </w:pPr>
      <w:r w:rsidRPr="00F611EF">
        <w:rPr>
          <w:rFonts w:ascii="Arial" w:hAnsi="Arial" w:cs="Arial"/>
          <w:sz w:val="22"/>
          <w:szCs w:val="22"/>
        </w:rPr>
        <w:t xml:space="preserve">Pro Mitarbeiter </w:t>
      </w:r>
      <w:r w:rsidR="00654FC2" w:rsidRPr="00F611EF">
        <w:rPr>
          <w:rFonts w:ascii="Arial" w:hAnsi="Arial" w:cs="Arial"/>
          <w:sz w:val="22"/>
          <w:szCs w:val="22"/>
        </w:rPr>
        <w:t>sind / ist</w:t>
      </w:r>
      <w:r w:rsidRPr="00F611EF">
        <w:rPr>
          <w:rFonts w:ascii="Arial" w:hAnsi="Arial" w:cs="Arial"/>
          <w:sz w:val="22"/>
          <w:szCs w:val="22"/>
        </w:rPr>
        <w:t xml:space="preserve"> maximal </w:t>
      </w:r>
      <w:r w:rsidR="00654FC2" w:rsidRPr="007B5F93">
        <w:rPr>
          <w:rFonts w:ascii="Arial" w:hAnsi="Arial" w:cs="Arial"/>
          <w:sz w:val="22"/>
          <w:szCs w:val="22"/>
          <w:highlight w:val="yellow"/>
        </w:rPr>
        <w:t>X</w:t>
      </w:r>
      <w:r w:rsidR="00654FC2" w:rsidRPr="00F611EF">
        <w:rPr>
          <w:rFonts w:ascii="Arial" w:hAnsi="Arial" w:cs="Arial"/>
          <w:sz w:val="22"/>
          <w:szCs w:val="22"/>
        </w:rPr>
        <w:t xml:space="preserve"> </w:t>
      </w:r>
      <w:r w:rsidRPr="00F611EF">
        <w:rPr>
          <w:rFonts w:ascii="Arial" w:hAnsi="Arial" w:cs="Arial"/>
          <w:sz w:val="22"/>
          <w:szCs w:val="22"/>
        </w:rPr>
        <w:t>Dienstfahrrad</w:t>
      </w:r>
      <w:r w:rsidR="00654FC2" w:rsidRPr="00F611EF">
        <w:rPr>
          <w:rFonts w:ascii="Arial" w:hAnsi="Arial" w:cs="Arial"/>
          <w:sz w:val="22"/>
          <w:szCs w:val="22"/>
        </w:rPr>
        <w:t xml:space="preserve"> / Dienstfahrräder </w:t>
      </w:r>
      <w:r w:rsidRPr="00F611EF">
        <w:rPr>
          <w:rFonts w:ascii="Arial" w:hAnsi="Arial" w:cs="Arial"/>
          <w:sz w:val="22"/>
          <w:szCs w:val="22"/>
        </w:rPr>
        <w:t>zulässig.</w:t>
      </w:r>
    </w:p>
    <w:p w14:paraId="3C85370C" w14:textId="73785D63" w:rsidR="00A65D71" w:rsidRDefault="00A65D71" w:rsidP="00865EC9">
      <w:pPr>
        <w:jc w:val="both"/>
        <w:rPr>
          <w:rFonts w:ascii="Arial" w:hAnsi="Arial" w:cs="Arial"/>
          <w:sz w:val="22"/>
          <w:szCs w:val="22"/>
        </w:rPr>
      </w:pPr>
    </w:p>
    <w:p w14:paraId="09897D6A" w14:textId="77777777" w:rsidR="007D0C9F" w:rsidRPr="00744183" w:rsidRDefault="007D0C9F" w:rsidP="00865EC9">
      <w:pPr>
        <w:jc w:val="both"/>
        <w:rPr>
          <w:rFonts w:ascii="Arial" w:hAnsi="Arial" w:cs="Arial"/>
          <w:sz w:val="22"/>
          <w:szCs w:val="22"/>
        </w:rPr>
      </w:pPr>
    </w:p>
    <w:p w14:paraId="39D89877" w14:textId="39B398C2" w:rsidR="00734F55" w:rsidRPr="00744183" w:rsidRDefault="00734F55" w:rsidP="00183D47">
      <w:pPr>
        <w:pStyle w:val="Listenabsatz"/>
        <w:numPr>
          <w:ilvl w:val="0"/>
          <w:numId w:val="6"/>
        </w:numPr>
        <w:ind w:left="567" w:hanging="567"/>
        <w:jc w:val="both"/>
        <w:rPr>
          <w:rFonts w:ascii="Arial" w:hAnsi="Arial" w:cs="Arial"/>
          <w:b/>
          <w:sz w:val="22"/>
          <w:szCs w:val="22"/>
        </w:rPr>
      </w:pPr>
      <w:r w:rsidRPr="00744183">
        <w:rPr>
          <w:rFonts w:ascii="Arial" w:hAnsi="Arial" w:cs="Arial"/>
          <w:b/>
          <w:sz w:val="22"/>
          <w:szCs w:val="22"/>
        </w:rPr>
        <w:t>Zubehör und Sonderausstattung</w:t>
      </w:r>
    </w:p>
    <w:p w14:paraId="455DDD7B" w14:textId="77777777" w:rsidR="00734F55" w:rsidRPr="00744183" w:rsidRDefault="00734F55" w:rsidP="00865EC9">
      <w:pPr>
        <w:jc w:val="both"/>
        <w:rPr>
          <w:rFonts w:ascii="Arial" w:hAnsi="Arial" w:cs="Arial"/>
          <w:bCs/>
          <w:sz w:val="22"/>
          <w:szCs w:val="22"/>
        </w:rPr>
      </w:pPr>
    </w:p>
    <w:p w14:paraId="3D067FC4" w14:textId="55B36858" w:rsidR="00734F55" w:rsidRDefault="00734F55" w:rsidP="00865EC9">
      <w:pPr>
        <w:jc w:val="both"/>
        <w:rPr>
          <w:rFonts w:ascii="Arial" w:hAnsi="Arial" w:cs="Arial"/>
          <w:bCs/>
          <w:sz w:val="22"/>
          <w:szCs w:val="22"/>
        </w:rPr>
      </w:pPr>
      <w:r w:rsidRPr="00744183">
        <w:rPr>
          <w:rFonts w:ascii="Arial" w:hAnsi="Arial" w:cs="Arial"/>
          <w:bCs/>
          <w:sz w:val="22"/>
          <w:szCs w:val="22"/>
        </w:rPr>
        <w:t>Zubehör und Sonderausstattung können in die Nutzungsüberlassung aufgenommen werden, sofern diese fest mit dem Fa</w:t>
      </w:r>
      <w:r w:rsidR="0030744D" w:rsidRPr="00744183">
        <w:rPr>
          <w:rFonts w:ascii="Arial" w:hAnsi="Arial" w:cs="Arial"/>
          <w:bCs/>
          <w:sz w:val="22"/>
          <w:szCs w:val="22"/>
        </w:rPr>
        <w:t>hrzeug</w:t>
      </w:r>
      <w:r w:rsidRPr="00744183">
        <w:rPr>
          <w:rFonts w:ascii="Arial" w:hAnsi="Arial" w:cs="Arial"/>
          <w:bCs/>
          <w:sz w:val="22"/>
          <w:szCs w:val="22"/>
        </w:rPr>
        <w:t xml:space="preserve"> verbunden sind (Ausnahme: Sicherheitsschloss). Die in diesem Fall entstehenden Zuzahlungen erhöhen die zu zahlende monatliche Gesamt</w:t>
      </w:r>
      <w:r w:rsidR="007F1515">
        <w:rPr>
          <w:rFonts w:ascii="Arial" w:hAnsi="Arial" w:cs="Arial"/>
          <w:bCs/>
          <w:sz w:val="22"/>
          <w:szCs w:val="22"/>
        </w:rPr>
        <w:t>leasing</w:t>
      </w:r>
      <w:r w:rsidRPr="00744183">
        <w:rPr>
          <w:rFonts w:ascii="Arial" w:hAnsi="Arial" w:cs="Arial"/>
          <w:bCs/>
          <w:sz w:val="22"/>
          <w:szCs w:val="22"/>
        </w:rPr>
        <w:t xml:space="preserve">rate (Nutzungsentgelt). </w:t>
      </w:r>
    </w:p>
    <w:p w14:paraId="5EB6E510" w14:textId="74E290C0" w:rsidR="00D537B4" w:rsidRDefault="00D537B4" w:rsidP="00865EC9">
      <w:pPr>
        <w:jc w:val="both"/>
        <w:rPr>
          <w:rFonts w:ascii="Arial" w:hAnsi="Arial" w:cs="Arial"/>
          <w:bCs/>
          <w:sz w:val="22"/>
          <w:szCs w:val="22"/>
        </w:rPr>
      </w:pPr>
    </w:p>
    <w:p w14:paraId="3336B500" w14:textId="1D2B3FE3" w:rsidR="00734F55" w:rsidRPr="00744183" w:rsidRDefault="00734F55" w:rsidP="00865EC9">
      <w:pPr>
        <w:jc w:val="both"/>
        <w:rPr>
          <w:rFonts w:ascii="Arial" w:hAnsi="Arial" w:cs="Arial"/>
          <w:bCs/>
          <w:sz w:val="22"/>
          <w:szCs w:val="22"/>
        </w:rPr>
      </w:pPr>
      <w:r w:rsidRPr="00744183">
        <w:rPr>
          <w:rFonts w:ascii="Arial" w:hAnsi="Arial" w:cs="Arial"/>
          <w:bCs/>
          <w:sz w:val="22"/>
          <w:szCs w:val="22"/>
        </w:rPr>
        <w:t>Während der Nutzungszeit sind ausschließlich der Anbau oder Tausch von Sattel, Lenkergriff, Pedalen, Klingel, Rückspiegel und / oder Tacho</w:t>
      </w:r>
      <w:r w:rsidR="00D37848">
        <w:rPr>
          <w:rFonts w:ascii="Arial" w:hAnsi="Arial" w:cs="Arial"/>
          <w:bCs/>
          <w:sz w:val="22"/>
          <w:szCs w:val="22"/>
        </w:rPr>
        <w:t>, die mindestens mit der Erstausstattung gleichwertig oder im Vergleich höherwertig sind,</w:t>
      </w:r>
      <w:r w:rsidRPr="00744183">
        <w:rPr>
          <w:rFonts w:ascii="Arial" w:hAnsi="Arial" w:cs="Arial"/>
          <w:bCs/>
          <w:sz w:val="22"/>
          <w:szCs w:val="22"/>
        </w:rPr>
        <w:t xml:space="preserve"> zulässig. </w:t>
      </w:r>
      <w:r w:rsidR="003F35A8" w:rsidRPr="00744183">
        <w:rPr>
          <w:rFonts w:ascii="Arial" w:hAnsi="Arial" w:cs="Arial"/>
          <w:bCs/>
          <w:sz w:val="22"/>
          <w:szCs w:val="22"/>
        </w:rPr>
        <w:t>Nachträglich erworbenes Zubehör kann nach Bestellung und Übernahme des Fahr</w:t>
      </w:r>
      <w:r w:rsidR="0030744D" w:rsidRPr="00744183">
        <w:rPr>
          <w:rFonts w:ascii="Arial" w:hAnsi="Arial" w:cs="Arial"/>
          <w:bCs/>
          <w:sz w:val="22"/>
          <w:szCs w:val="22"/>
        </w:rPr>
        <w:t>zeugs</w:t>
      </w:r>
      <w:r w:rsidR="003F35A8" w:rsidRPr="00744183">
        <w:rPr>
          <w:rFonts w:ascii="Arial" w:hAnsi="Arial" w:cs="Arial"/>
          <w:bCs/>
          <w:sz w:val="22"/>
          <w:szCs w:val="22"/>
        </w:rPr>
        <w:t xml:space="preserve"> nicht mehr in die monatliche Gesamtrate eingerechnet werden. </w:t>
      </w:r>
    </w:p>
    <w:p w14:paraId="54CA8329" w14:textId="77777777" w:rsidR="003F35A8" w:rsidRPr="00744183" w:rsidRDefault="003F35A8" w:rsidP="00865EC9">
      <w:pPr>
        <w:jc w:val="both"/>
        <w:rPr>
          <w:rFonts w:ascii="Arial" w:hAnsi="Arial" w:cs="Arial"/>
          <w:bCs/>
          <w:sz w:val="22"/>
          <w:szCs w:val="22"/>
        </w:rPr>
      </w:pPr>
    </w:p>
    <w:p w14:paraId="7816A4A4" w14:textId="270E408B" w:rsidR="003F35A8" w:rsidRDefault="003F35A8" w:rsidP="00865EC9">
      <w:pPr>
        <w:jc w:val="both"/>
        <w:rPr>
          <w:rFonts w:ascii="Arial" w:hAnsi="Arial" w:cs="Arial"/>
          <w:bCs/>
          <w:sz w:val="22"/>
          <w:szCs w:val="22"/>
        </w:rPr>
      </w:pPr>
      <w:r w:rsidRPr="00744183">
        <w:rPr>
          <w:rFonts w:ascii="Arial" w:hAnsi="Arial" w:cs="Arial"/>
          <w:bCs/>
          <w:sz w:val="22"/>
          <w:szCs w:val="22"/>
        </w:rPr>
        <w:t xml:space="preserve">Es ist verpflichtend, jedes </w:t>
      </w:r>
      <w:r w:rsidR="0055340F" w:rsidRPr="00744183">
        <w:rPr>
          <w:rFonts w:ascii="Arial" w:hAnsi="Arial" w:cs="Arial"/>
          <w:bCs/>
          <w:sz w:val="22"/>
          <w:szCs w:val="22"/>
        </w:rPr>
        <w:t>Fahrzeug</w:t>
      </w:r>
      <w:r w:rsidRPr="00744183">
        <w:rPr>
          <w:rFonts w:ascii="Arial" w:hAnsi="Arial" w:cs="Arial"/>
          <w:bCs/>
          <w:sz w:val="22"/>
          <w:szCs w:val="22"/>
        </w:rPr>
        <w:t xml:space="preserve"> mit einem hochwertigen Schloss auszustatten, um es an einen festen Gegenstand anschließen zu können. Das Schloss kann in die </w:t>
      </w:r>
      <w:r w:rsidR="007F1515">
        <w:rPr>
          <w:rFonts w:ascii="Arial" w:hAnsi="Arial" w:cs="Arial"/>
          <w:bCs/>
          <w:sz w:val="22"/>
          <w:szCs w:val="22"/>
        </w:rPr>
        <w:t>Gesamtl</w:t>
      </w:r>
      <w:r w:rsidRPr="00744183">
        <w:rPr>
          <w:rFonts w:ascii="Arial" w:hAnsi="Arial" w:cs="Arial"/>
          <w:bCs/>
          <w:sz w:val="22"/>
          <w:szCs w:val="22"/>
        </w:rPr>
        <w:t xml:space="preserve">easingrate </w:t>
      </w:r>
      <w:r w:rsidR="007D0C9F" w:rsidRPr="00744183">
        <w:rPr>
          <w:rFonts w:ascii="Arial" w:hAnsi="Arial" w:cs="Arial"/>
          <w:bCs/>
          <w:sz w:val="22"/>
          <w:szCs w:val="22"/>
        </w:rPr>
        <w:br/>
      </w:r>
      <w:r w:rsidRPr="00744183">
        <w:rPr>
          <w:rFonts w:ascii="Arial" w:hAnsi="Arial" w:cs="Arial"/>
          <w:bCs/>
          <w:sz w:val="22"/>
          <w:szCs w:val="22"/>
        </w:rPr>
        <w:t xml:space="preserve">einbezogen werden. </w:t>
      </w:r>
    </w:p>
    <w:p w14:paraId="68CEE6EA" w14:textId="647D97B7" w:rsidR="00D537B4" w:rsidRDefault="00D537B4" w:rsidP="00865EC9">
      <w:pPr>
        <w:jc w:val="both"/>
        <w:rPr>
          <w:rFonts w:ascii="Arial" w:hAnsi="Arial" w:cs="Arial"/>
          <w:bCs/>
          <w:sz w:val="22"/>
          <w:szCs w:val="22"/>
        </w:rPr>
      </w:pPr>
    </w:p>
    <w:p w14:paraId="280C7A9B" w14:textId="23F95CB7" w:rsidR="00D537B4" w:rsidRPr="00D537B4" w:rsidRDefault="00D537B4" w:rsidP="00D537B4">
      <w:pPr>
        <w:rPr>
          <w:rFonts w:ascii="Arial" w:hAnsi="Arial" w:cs="Arial"/>
          <w:bCs/>
          <w:sz w:val="22"/>
          <w:szCs w:val="22"/>
        </w:rPr>
      </w:pPr>
      <w:r w:rsidRPr="00D537B4">
        <w:rPr>
          <w:rFonts w:ascii="Arial" w:hAnsi="Arial" w:cs="Arial"/>
          <w:bCs/>
          <w:sz w:val="22"/>
          <w:szCs w:val="22"/>
        </w:rPr>
        <w:t xml:space="preserve">Im Fall gesetzlicher oder behördlicher Vorschriften zu Veränderungen am Dienstfahrrad ist die vorherige, schriftliche Zustimmung des </w:t>
      </w:r>
      <w:r w:rsidR="004E5C3D">
        <w:rPr>
          <w:rFonts w:ascii="Arial" w:hAnsi="Arial" w:cs="Arial"/>
          <w:bCs/>
          <w:sz w:val="22"/>
          <w:szCs w:val="22"/>
        </w:rPr>
        <w:t>Vertragspartners</w:t>
      </w:r>
      <w:r w:rsidRPr="00D537B4">
        <w:rPr>
          <w:rFonts w:ascii="Arial" w:hAnsi="Arial" w:cs="Arial"/>
          <w:bCs/>
          <w:sz w:val="22"/>
          <w:szCs w:val="22"/>
        </w:rPr>
        <w:t xml:space="preserve"> einzuholen. Eine Sicherungsübereignung sowie die Abtretung von Unfallansprüchen </w:t>
      </w:r>
      <w:r w:rsidR="007B5F93">
        <w:rPr>
          <w:rFonts w:ascii="Arial" w:hAnsi="Arial" w:cs="Arial"/>
          <w:bCs/>
          <w:sz w:val="22"/>
          <w:szCs w:val="22"/>
        </w:rPr>
        <w:t>sind</w:t>
      </w:r>
      <w:r w:rsidRPr="00D537B4">
        <w:rPr>
          <w:rFonts w:ascii="Arial" w:hAnsi="Arial" w:cs="Arial"/>
          <w:bCs/>
          <w:sz w:val="22"/>
          <w:szCs w:val="22"/>
        </w:rPr>
        <w:t xml:space="preserve"> ausgeschlossen.</w:t>
      </w:r>
    </w:p>
    <w:p w14:paraId="17B7253C" w14:textId="7A9CFC5C" w:rsidR="00734F55" w:rsidRPr="00744183" w:rsidRDefault="00734F55" w:rsidP="00865EC9">
      <w:pPr>
        <w:jc w:val="both"/>
        <w:rPr>
          <w:rFonts w:ascii="Arial" w:hAnsi="Arial" w:cs="Arial"/>
          <w:bCs/>
          <w:sz w:val="22"/>
          <w:szCs w:val="22"/>
        </w:rPr>
      </w:pPr>
    </w:p>
    <w:p w14:paraId="738A3FBE" w14:textId="77777777" w:rsidR="007D0C9F" w:rsidRPr="00744183" w:rsidRDefault="007D0C9F" w:rsidP="00865EC9">
      <w:pPr>
        <w:jc w:val="both"/>
        <w:rPr>
          <w:rFonts w:ascii="Arial" w:hAnsi="Arial" w:cs="Arial"/>
          <w:bCs/>
          <w:sz w:val="22"/>
          <w:szCs w:val="22"/>
        </w:rPr>
      </w:pPr>
    </w:p>
    <w:p w14:paraId="681C39CC" w14:textId="28A61674" w:rsidR="006208FA" w:rsidRPr="00744183" w:rsidRDefault="005A200D" w:rsidP="00183D47">
      <w:pPr>
        <w:pStyle w:val="Listenabsatz"/>
        <w:numPr>
          <w:ilvl w:val="0"/>
          <w:numId w:val="6"/>
        </w:numPr>
        <w:ind w:left="567" w:hanging="567"/>
        <w:jc w:val="both"/>
        <w:rPr>
          <w:rFonts w:ascii="Arial" w:hAnsi="Arial" w:cs="Arial"/>
          <w:b/>
          <w:sz w:val="22"/>
          <w:szCs w:val="22"/>
        </w:rPr>
      </w:pPr>
      <w:r w:rsidRPr="00744183">
        <w:rPr>
          <w:rFonts w:ascii="Arial" w:hAnsi="Arial" w:cs="Arial"/>
          <w:b/>
          <w:sz w:val="22"/>
          <w:szCs w:val="22"/>
        </w:rPr>
        <w:t>Vertragspartner</w:t>
      </w:r>
    </w:p>
    <w:p w14:paraId="1DE2407F" w14:textId="77777777" w:rsidR="006208FA" w:rsidRPr="00744183" w:rsidRDefault="006208FA" w:rsidP="00865EC9">
      <w:pPr>
        <w:jc w:val="both"/>
        <w:rPr>
          <w:rFonts w:ascii="Arial" w:hAnsi="Arial" w:cs="Arial"/>
          <w:bCs/>
          <w:sz w:val="22"/>
          <w:szCs w:val="22"/>
        </w:rPr>
      </w:pPr>
    </w:p>
    <w:p w14:paraId="0BD10582" w14:textId="42C9AD24" w:rsidR="006208FA" w:rsidRDefault="005A200D" w:rsidP="00865EC9">
      <w:pPr>
        <w:jc w:val="both"/>
        <w:rPr>
          <w:rFonts w:ascii="Arial" w:hAnsi="Arial" w:cs="Arial"/>
          <w:sz w:val="22"/>
          <w:szCs w:val="22"/>
        </w:rPr>
      </w:pPr>
      <w:r w:rsidRPr="00744183">
        <w:rPr>
          <w:rFonts w:ascii="Arial" w:hAnsi="Arial" w:cs="Arial"/>
          <w:sz w:val="22"/>
          <w:szCs w:val="22"/>
        </w:rPr>
        <w:t xml:space="preserve">Vertragspartner für das </w:t>
      </w:r>
      <w:r w:rsidR="0055340F" w:rsidRPr="00744183">
        <w:rPr>
          <w:rFonts w:ascii="Arial" w:hAnsi="Arial" w:cs="Arial"/>
          <w:sz w:val="22"/>
          <w:szCs w:val="22"/>
        </w:rPr>
        <w:t>Fahrzeug-</w:t>
      </w:r>
      <w:r w:rsidRPr="00744183">
        <w:rPr>
          <w:rFonts w:ascii="Arial" w:hAnsi="Arial" w:cs="Arial"/>
          <w:sz w:val="22"/>
          <w:szCs w:val="22"/>
        </w:rPr>
        <w:t>L</w:t>
      </w:r>
      <w:r>
        <w:rPr>
          <w:rFonts w:ascii="Arial" w:hAnsi="Arial" w:cs="Arial"/>
          <w:sz w:val="22"/>
          <w:szCs w:val="22"/>
        </w:rPr>
        <w:t xml:space="preserve">easing ist die </w:t>
      </w:r>
      <w:r w:rsidR="0098624C" w:rsidRPr="00051682">
        <w:rPr>
          <w:rFonts w:ascii="Arial" w:hAnsi="Arial" w:cs="Arial"/>
          <w:sz w:val="22"/>
          <w:szCs w:val="22"/>
          <w:highlight w:val="yellow"/>
        </w:rPr>
        <w:t>…..</w:t>
      </w:r>
      <w:r w:rsidR="001F4AC6" w:rsidRPr="00051682">
        <w:rPr>
          <w:rFonts w:ascii="Arial" w:hAnsi="Arial" w:cs="Arial"/>
          <w:sz w:val="22"/>
          <w:szCs w:val="22"/>
          <w:highlight w:val="yellow"/>
        </w:rPr>
        <w:t>.</w:t>
      </w:r>
      <w:r w:rsidR="001F4AC6">
        <w:rPr>
          <w:rFonts w:ascii="Arial" w:hAnsi="Arial" w:cs="Arial"/>
          <w:sz w:val="22"/>
          <w:szCs w:val="22"/>
        </w:rPr>
        <w:t xml:space="preserve"> </w:t>
      </w:r>
      <w:r w:rsidR="0055340F" w:rsidRPr="00744183">
        <w:rPr>
          <w:rFonts w:ascii="Arial" w:hAnsi="Arial" w:cs="Arial"/>
          <w:sz w:val="22"/>
          <w:szCs w:val="22"/>
        </w:rPr>
        <w:t>Fahrzeuge</w:t>
      </w:r>
      <w:r w:rsidR="001F4AC6">
        <w:rPr>
          <w:rFonts w:ascii="Arial" w:hAnsi="Arial" w:cs="Arial"/>
          <w:sz w:val="22"/>
          <w:szCs w:val="22"/>
        </w:rPr>
        <w:t xml:space="preserve"> können nur bei diesem Vertragspartner und nur wie unter Punkt 3 beschrieben geleast werden.</w:t>
      </w:r>
    </w:p>
    <w:p w14:paraId="6CCCF6A2" w14:textId="19BC52A3" w:rsidR="0031614E" w:rsidRDefault="0031614E" w:rsidP="00865EC9">
      <w:pPr>
        <w:jc w:val="both"/>
        <w:rPr>
          <w:rFonts w:ascii="Arial" w:hAnsi="Arial" w:cs="Arial"/>
          <w:sz w:val="22"/>
          <w:szCs w:val="22"/>
        </w:rPr>
      </w:pPr>
    </w:p>
    <w:p w14:paraId="68BAFF5E" w14:textId="77777777" w:rsidR="007D0C9F" w:rsidRDefault="007D0C9F" w:rsidP="00865EC9">
      <w:pPr>
        <w:jc w:val="both"/>
        <w:rPr>
          <w:rFonts w:ascii="Arial" w:hAnsi="Arial" w:cs="Arial"/>
          <w:sz w:val="22"/>
          <w:szCs w:val="22"/>
        </w:rPr>
      </w:pPr>
    </w:p>
    <w:p w14:paraId="0E1E9DB7" w14:textId="5E4843AD" w:rsidR="006208FA" w:rsidRDefault="00E57EFA" w:rsidP="00183D47">
      <w:pPr>
        <w:pStyle w:val="Listenabsatz"/>
        <w:numPr>
          <w:ilvl w:val="0"/>
          <w:numId w:val="6"/>
        </w:numPr>
        <w:ind w:left="567" w:hanging="567"/>
        <w:jc w:val="both"/>
        <w:rPr>
          <w:rFonts w:ascii="Arial" w:hAnsi="Arial" w:cs="Arial"/>
          <w:b/>
          <w:sz w:val="22"/>
          <w:szCs w:val="22"/>
        </w:rPr>
      </w:pPr>
      <w:r>
        <w:rPr>
          <w:rFonts w:ascii="Arial" w:hAnsi="Arial" w:cs="Arial"/>
          <w:b/>
          <w:sz w:val="22"/>
          <w:szCs w:val="22"/>
        </w:rPr>
        <w:t>En</w:t>
      </w:r>
      <w:r w:rsidR="00B719AD">
        <w:rPr>
          <w:rFonts w:ascii="Arial" w:hAnsi="Arial" w:cs="Arial"/>
          <w:b/>
          <w:sz w:val="22"/>
          <w:szCs w:val="22"/>
        </w:rPr>
        <w:t>t</w:t>
      </w:r>
      <w:r>
        <w:rPr>
          <w:rFonts w:ascii="Arial" w:hAnsi="Arial" w:cs="Arial"/>
          <w:b/>
          <w:sz w:val="22"/>
          <w:szCs w:val="22"/>
        </w:rPr>
        <w:t>geltumwandlung</w:t>
      </w:r>
      <w:r w:rsidR="00FD7A2E">
        <w:rPr>
          <w:rFonts w:ascii="Arial" w:hAnsi="Arial" w:cs="Arial"/>
          <w:b/>
          <w:sz w:val="22"/>
          <w:szCs w:val="22"/>
        </w:rPr>
        <w:t>/Leasing</w:t>
      </w:r>
    </w:p>
    <w:p w14:paraId="47952882" w14:textId="77777777" w:rsidR="0098624C" w:rsidRPr="00183D47" w:rsidRDefault="0098624C" w:rsidP="00865EC9">
      <w:pPr>
        <w:jc w:val="both"/>
        <w:rPr>
          <w:rFonts w:ascii="Arial" w:hAnsi="Arial" w:cs="Arial"/>
          <w:bCs/>
          <w:sz w:val="22"/>
          <w:szCs w:val="22"/>
        </w:rPr>
      </w:pPr>
    </w:p>
    <w:p w14:paraId="403FD174" w14:textId="7DB82265" w:rsidR="00FD7A2E" w:rsidRPr="005C131D" w:rsidRDefault="0098624C" w:rsidP="00865EC9">
      <w:pPr>
        <w:jc w:val="both"/>
        <w:rPr>
          <w:rFonts w:ascii="Arial" w:hAnsi="Arial" w:cs="Arial"/>
          <w:sz w:val="22"/>
          <w:szCs w:val="22"/>
        </w:rPr>
      </w:pPr>
      <w:r>
        <w:rPr>
          <w:rFonts w:ascii="Arial" w:hAnsi="Arial" w:cs="Arial"/>
          <w:sz w:val="22"/>
          <w:szCs w:val="22"/>
        </w:rPr>
        <w:t xml:space="preserve">Der </w:t>
      </w:r>
      <w:r w:rsidR="00134734">
        <w:rPr>
          <w:rFonts w:ascii="Arial" w:hAnsi="Arial" w:cs="Arial"/>
          <w:sz w:val="22"/>
          <w:szCs w:val="22"/>
        </w:rPr>
        <w:t>Mitarbeiter</w:t>
      </w:r>
      <w:r>
        <w:rPr>
          <w:rFonts w:ascii="Arial" w:hAnsi="Arial" w:cs="Arial"/>
          <w:sz w:val="22"/>
          <w:szCs w:val="22"/>
        </w:rPr>
        <w:t xml:space="preserve"> kann das Leasing finanzieren, indem er</w:t>
      </w:r>
      <w:r w:rsidR="00AC2984">
        <w:rPr>
          <w:rFonts w:ascii="Arial" w:hAnsi="Arial" w:cs="Arial"/>
          <w:sz w:val="22"/>
          <w:szCs w:val="22"/>
        </w:rPr>
        <w:t xml:space="preserve"> auf einen Teil</w:t>
      </w:r>
      <w:r>
        <w:rPr>
          <w:rFonts w:ascii="Arial" w:hAnsi="Arial" w:cs="Arial"/>
          <w:sz w:val="22"/>
          <w:szCs w:val="22"/>
        </w:rPr>
        <w:t xml:space="preserve"> seine</w:t>
      </w:r>
      <w:r w:rsidR="00AC2984">
        <w:rPr>
          <w:rFonts w:ascii="Arial" w:hAnsi="Arial" w:cs="Arial"/>
          <w:sz w:val="22"/>
          <w:szCs w:val="22"/>
        </w:rPr>
        <w:t>s</w:t>
      </w:r>
      <w:r>
        <w:rPr>
          <w:rFonts w:ascii="Arial" w:hAnsi="Arial" w:cs="Arial"/>
          <w:sz w:val="22"/>
          <w:szCs w:val="22"/>
        </w:rPr>
        <w:t xml:space="preserve"> </w:t>
      </w:r>
      <w:r w:rsidR="00403B23">
        <w:rPr>
          <w:rFonts w:ascii="Arial" w:hAnsi="Arial" w:cs="Arial"/>
          <w:sz w:val="22"/>
          <w:szCs w:val="22"/>
        </w:rPr>
        <w:t>Bruttoe</w:t>
      </w:r>
      <w:r>
        <w:rPr>
          <w:rFonts w:ascii="Arial" w:hAnsi="Arial" w:cs="Arial"/>
          <w:sz w:val="22"/>
          <w:szCs w:val="22"/>
        </w:rPr>
        <w:t>ntgelt</w:t>
      </w:r>
      <w:r w:rsidR="00AC2984">
        <w:rPr>
          <w:rFonts w:ascii="Arial" w:hAnsi="Arial" w:cs="Arial"/>
          <w:sz w:val="22"/>
          <w:szCs w:val="22"/>
        </w:rPr>
        <w:t>s</w:t>
      </w:r>
      <w:r w:rsidR="00FD7A2E">
        <w:rPr>
          <w:rFonts w:ascii="Arial" w:hAnsi="Arial" w:cs="Arial"/>
          <w:sz w:val="22"/>
          <w:szCs w:val="22"/>
        </w:rPr>
        <w:t xml:space="preserve"> </w:t>
      </w:r>
      <w:r w:rsidR="007D0C9F">
        <w:rPr>
          <w:rFonts w:ascii="Arial" w:hAnsi="Arial" w:cs="Arial"/>
          <w:sz w:val="22"/>
          <w:szCs w:val="22"/>
        </w:rPr>
        <w:br/>
      </w:r>
      <w:r w:rsidR="00A65D71">
        <w:rPr>
          <w:rFonts w:ascii="Arial" w:hAnsi="Arial" w:cs="Arial"/>
          <w:sz w:val="22"/>
          <w:szCs w:val="22"/>
        </w:rPr>
        <w:t>verzichtet,</w:t>
      </w:r>
      <w:r w:rsidR="00FD7A2E">
        <w:rPr>
          <w:rFonts w:ascii="Arial" w:hAnsi="Arial" w:cs="Arial"/>
          <w:sz w:val="22"/>
          <w:szCs w:val="22"/>
        </w:rPr>
        <w:t xml:space="preserve"> und zwar in der Höhe der monatlichen </w:t>
      </w:r>
      <w:r w:rsidR="00FD7A2E" w:rsidRPr="00744183">
        <w:rPr>
          <w:rFonts w:ascii="Arial" w:hAnsi="Arial" w:cs="Arial"/>
          <w:sz w:val="22"/>
          <w:szCs w:val="22"/>
        </w:rPr>
        <w:t xml:space="preserve">Leasingrate </w:t>
      </w:r>
      <w:r w:rsidR="0031614E" w:rsidRPr="00744183">
        <w:rPr>
          <w:rFonts w:ascii="Arial" w:hAnsi="Arial" w:cs="Arial"/>
          <w:sz w:val="22"/>
          <w:szCs w:val="22"/>
        </w:rPr>
        <w:t xml:space="preserve">für das </w:t>
      </w:r>
      <w:r w:rsidR="0055340F" w:rsidRPr="00744183">
        <w:rPr>
          <w:rFonts w:ascii="Arial" w:hAnsi="Arial" w:cs="Arial"/>
          <w:sz w:val="22"/>
          <w:szCs w:val="22"/>
        </w:rPr>
        <w:t>Fahrzeug</w:t>
      </w:r>
      <w:r w:rsidR="0031614E" w:rsidRPr="00744183">
        <w:rPr>
          <w:rFonts w:ascii="Arial" w:hAnsi="Arial" w:cs="Arial"/>
          <w:sz w:val="22"/>
          <w:szCs w:val="22"/>
        </w:rPr>
        <w:t xml:space="preserve"> und </w:t>
      </w:r>
      <w:r w:rsidR="00403B23">
        <w:rPr>
          <w:rFonts w:ascii="Arial" w:hAnsi="Arial" w:cs="Arial"/>
          <w:sz w:val="22"/>
          <w:szCs w:val="22"/>
        </w:rPr>
        <w:t>der Kosten der</w:t>
      </w:r>
      <w:r w:rsidR="0031614E" w:rsidRPr="00744183">
        <w:rPr>
          <w:rFonts w:ascii="Arial" w:hAnsi="Arial" w:cs="Arial"/>
          <w:sz w:val="22"/>
          <w:szCs w:val="22"/>
        </w:rPr>
        <w:t xml:space="preserve"> in diesem Rahmen abzuschließende</w:t>
      </w:r>
      <w:r w:rsidR="00403B23">
        <w:rPr>
          <w:rFonts w:ascii="Arial" w:hAnsi="Arial" w:cs="Arial"/>
          <w:sz w:val="22"/>
          <w:szCs w:val="22"/>
        </w:rPr>
        <w:t>n</w:t>
      </w:r>
      <w:r w:rsidR="0031614E" w:rsidRPr="00744183">
        <w:rPr>
          <w:rFonts w:ascii="Arial" w:hAnsi="Arial" w:cs="Arial"/>
          <w:sz w:val="22"/>
          <w:szCs w:val="22"/>
        </w:rPr>
        <w:t xml:space="preserve"> Versicherung</w:t>
      </w:r>
      <w:r w:rsidR="00FD7A2E" w:rsidRPr="00744183">
        <w:rPr>
          <w:rFonts w:ascii="Arial" w:hAnsi="Arial" w:cs="Arial"/>
          <w:sz w:val="22"/>
          <w:szCs w:val="22"/>
        </w:rPr>
        <w:t xml:space="preserve">. Im Gegenzug überlässt der Arbeitgeber in diesem Leasingzeitraum dem </w:t>
      </w:r>
      <w:r w:rsidR="00DA235F">
        <w:rPr>
          <w:rFonts w:ascii="Arial" w:hAnsi="Arial" w:cs="Arial"/>
          <w:sz w:val="22"/>
          <w:szCs w:val="22"/>
        </w:rPr>
        <w:t xml:space="preserve">Mitarbeiter </w:t>
      </w:r>
      <w:r w:rsidR="00FD7A2E" w:rsidRPr="00744183">
        <w:rPr>
          <w:rFonts w:ascii="Arial" w:hAnsi="Arial" w:cs="Arial"/>
          <w:sz w:val="22"/>
          <w:szCs w:val="22"/>
        </w:rPr>
        <w:t xml:space="preserve">das ausgewählte </w:t>
      </w:r>
      <w:r w:rsidR="0055340F" w:rsidRPr="00744183">
        <w:rPr>
          <w:rFonts w:ascii="Arial" w:hAnsi="Arial" w:cs="Arial"/>
          <w:sz w:val="22"/>
          <w:szCs w:val="22"/>
        </w:rPr>
        <w:t>Fahrzeug</w:t>
      </w:r>
      <w:r w:rsidR="00FD7A2E" w:rsidRPr="00744183">
        <w:rPr>
          <w:rFonts w:ascii="Arial" w:hAnsi="Arial" w:cs="Arial"/>
          <w:sz w:val="22"/>
          <w:szCs w:val="22"/>
        </w:rPr>
        <w:t>. Da es</w:t>
      </w:r>
      <w:r w:rsidR="00403B23">
        <w:rPr>
          <w:rFonts w:ascii="Arial" w:hAnsi="Arial" w:cs="Arial"/>
          <w:sz w:val="22"/>
          <w:szCs w:val="22"/>
        </w:rPr>
        <w:t xml:space="preserve"> </w:t>
      </w:r>
      <w:r w:rsidR="00FD7A2E" w:rsidRPr="00744183">
        <w:rPr>
          <w:rFonts w:ascii="Arial" w:hAnsi="Arial" w:cs="Arial"/>
          <w:sz w:val="22"/>
          <w:szCs w:val="22"/>
        </w:rPr>
        <w:t>sich</w:t>
      </w:r>
      <w:r w:rsidR="00403B23">
        <w:rPr>
          <w:rFonts w:ascii="Arial" w:hAnsi="Arial" w:cs="Arial"/>
          <w:sz w:val="22"/>
          <w:szCs w:val="22"/>
        </w:rPr>
        <w:t xml:space="preserve"> </w:t>
      </w:r>
      <w:r w:rsidR="00FD7A2E" w:rsidRPr="00744183">
        <w:rPr>
          <w:rFonts w:ascii="Arial" w:hAnsi="Arial" w:cs="Arial"/>
          <w:sz w:val="22"/>
          <w:szCs w:val="22"/>
        </w:rPr>
        <w:t xml:space="preserve">bei einem überlassenen </w:t>
      </w:r>
      <w:r w:rsidR="0055340F" w:rsidRPr="00744183">
        <w:rPr>
          <w:rFonts w:ascii="Arial" w:hAnsi="Arial" w:cs="Arial"/>
          <w:sz w:val="22"/>
          <w:szCs w:val="22"/>
        </w:rPr>
        <w:t>Fahrzeug</w:t>
      </w:r>
      <w:r w:rsidR="00FD7A2E" w:rsidRPr="00744183">
        <w:rPr>
          <w:rFonts w:ascii="Arial" w:hAnsi="Arial" w:cs="Arial"/>
          <w:sz w:val="22"/>
          <w:szCs w:val="22"/>
        </w:rPr>
        <w:t xml:space="preserve"> um einen Sachlohn handelt, muss der </w:t>
      </w:r>
      <w:r w:rsidR="00134734">
        <w:rPr>
          <w:rFonts w:ascii="Arial" w:hAnsi="Arial" w:cs="Arial"/>
          <w:sz w:val="22"/>
          <w:szCs w:val="22"/>
        </w:rPr>
        <w:t>Mitarbeiter</w:t>
      </w:r>
      <w:r w:rsidR="00FD7A2E" w:rsidRPr="00744183">
        <w:rPr>
          <w:rFonts w:ascii="Arial" w:hAnsi="Arial" w:cs="Arial"/>
          <w:sz w:val="22"/>
          <w:szCs w:val="22"/>
        </w:rPr>
        <w:t xml:space="preserve"> das </w:t>
      </w:r>
      <w:r w:rsidR="0030744D" w:rsidRPr="00744183">
        <w:rPr>
          <w:rFonts w:ascii="Arial" w:hAnsi="Arial" w:cs="Arial"/>
          <w:sz w:val="22"/>
          <w:szCs w:val="22"/>
        </w:rPr>
        <w:t>Fahrzeug</w:t>
      </w:r>
      <w:r w:rsidR="00FD7A2E" w:rsidRPr="00744183">
        <w:rPr>
          <w:rFonts w:ascii="Arial" w:hAnsi="Arial" w:cs="Arial"/>
          <w:sz w:val="22"/>
          <w:szCs w:val="22"/>
        </w:rPr>
        <w:t xml:space="preserve"> </w:t>
      </w:r>
      <w:r w:rsidR="00472A82" w:rsidRPr="00744183">
        <w:rPr>
          <w:rFonts w:ascii="Arial" w:hAnsi="Arial" w:cs="Arial"/>
          <w:sz w:val="22"/>
          <w:szCs w:val="22"/>
        </w:rPr>
        <w:t xml:space="preserve">derzeit </w:t>
      </w:r>
      <w:r w:rsidR="00FD7A2E" w:rsidRPr="00744183">
        <w:rPr>
          <w:rFonts w:ascii="Arial" w:hAnsi="Arial" w:cs="Arial"/>
          <w:sz w:val="22"/>
          <w:szCs w:val="22"/>
        </w:rPr>
        <w:t xml:space="preserve">mit 1% </w:t>
      </w:r>
      <w:r w:rsidR="00472A82" w:rsidRPr="00744183">
        <w:rPr>
          <w:rFonts w:ascii="Arial" w:hAnsi="Arial" w:cs="Arial"/>
          <w:sz w:val="22"/>
          <w:szCs w:val="22"/>
        </w:rPr>
        <w:t xml:space="preserve">eines Viertels (entspricht </w:t>
      </w:r>
      <w:r w:rsidR="00824653" w:rsidRPr="00744183">
        <w:rPr>
          <w:rFonts w:ascii="Arial" w:hAnsi="Arial" w:cs="Arial"/>
          <w:sz w:val="22"/>
          <w:szCs w:val="22"/>
        </w:rPr>
        <w:t xml:space="preserve">0,25 Prozent) </w:t>
      </w:r>
      <w:r w:rsidR="00472A82" w:rsidRPr="00744183">
        <w:rPr>
          <w:rFonts w:ascii="Arial" w:hAnsi="Arial" w:cs="Arial"/>
          <w:sz w:val="22"/>
          <w:szCs w:val="22"/>
        </w:rPr>
        <w:t>der auf volle hundert Euro abgerundeten unverbindlichen Preisempfehlung des Herstellers/Importeurs/Großhändlers</w:t>
      </w:r>
      <w:r w:rsidR="00472A82" w:rsidRPr="005C131D">
        <w:rPr>
          <w:rFonts w:ascii="Arial" w:hAnsi="Arial" w:cs="Arial"/>
          <w:sz w:val="22"/>
          <w:szCs w:val="22"/>
        </w:rPr>
        <w:t xml:space="preserve"> im Zeitpunkt der Inbetriebnahme, zuzüglich Umsatzsteuer</w:t>
      </w:r>
      <w:r w:rsidR="00FD7A2E" w:rsidRPr="005C131D">
        <w:rPr>
          <w:rFonts w:ascii="Arial" w:hAnsi="Arial" w:cs="Arial"/>
          <w:sz w:val="22"/>
          <w:szCs w:val="22"/>
        </w:rPr>
        <w:t xml:space="preserve"> versteuern.</w:t>
      </w:r>
      <w:r w:rsidR="00472A82" w:rsidRPr="005C131D">
        <w:rPr>
          <w:rFonts w:ascii="Arial" w:hAnsi="Arial" w:cs="Arial"/>
          <w:sz w:val="22"/>
          <w:szCs w:val="22"/>
        </w:rPr>
        <w:t xml:space="preserve"> Die Versteuerung erfolgt nach</w:t>
      </w:r>
      <w:r w:rsidR="00767A86">
        <w:rPr>
          <w:rFonts w:ascii="Arial" w:hAnsi="Arial" w:cs="Arial"/>
          <w:sz w:val="22"/>
          <w:szCs w:val="22"/>
        </w:rPr>
        <w:t xml:space="preserve"> </w:t>
      </w:r>
      <w:r w:rsidR="00472A82" w:rsidRPr="005C131D">
        <w:rPr>
          <w:rFonts w:ascii="Arial" w:hAnsi="Arial" w:cs="Arial"/>
          <w:sz w:val="22"/>
          <w:szCs w:val="22"/>
        </w:rPr>
        <w:t>den</w:t>
      </w:r>
      <w:r w:rsidR="00767A86">
        <w:rPr>
          <w:rFonts w:ascii="Arial" w:hAnsi="Arial" w:cs="Arial"/>
          <w:sz w:val="22"/>
          <w:szCs w:val="22"/>
        </w:rPr>
        <w:t xml:space="preserve"> </w:t>
      </w:r>
      <w:r w:rsidR="00472A82" w:rsidRPr="005C131D">
        <w:rPr>
          <w:rFonts w:ascii="Arial" w:hAnsi="Arial" w:cs="Arial"/>
          <w:sz w:val="22"/>
          <w:szCs w:val="22"/>
        </w:rPr>
        <w:t>jeweils geltenden gesetzlichen Regelungen.</w:t>
      </w:r>
    </w:p>
    <w:p w14:paraId="6B531AE4" w14:textId="77777777" w:rsidR="00AC2984" w:rsidRPr="00AC2984" w:rsidRDefault="00AC2984" w:rsidP="00AC2984">
      <w:pPr>
        <w:jc w:val="both"/>
        <w:rPr>
          <w:rFonts w:ascii="Arial" w:hAnsi="Arial" w:cs="Arial"/>
          <w:sz w:val="22"/>
          <w:szCs w:val="22"/>
        </w:rPr>
      </w:pPr>
    </w:p>
    <w:p w14:paraId="6E3B8F2B" w14:textId="53714392" w:rsidR="0098624C" w:rsidRDefault="00AC2984" w:rsidP="00AC2984">
      <w:pPr>
        <w:jc w:val="both"/>
        <w:rPr>
          <w:rFonts w:ascii="Arial" w:hAnsi="Arial" w:cs="Arial"/>
          <w:sz w:val="22"/>
          <w:szCs w:val="22"/>
        </w:rPr>
      </w:pPr>
      <w:r w:rsidRPr="00AC2984">
        <w:rPr>
          <w:rFonts w:ascii="Arial" w:hAnsi="Arial" w:cs="Arial"/>
          <w:sz w:val="22"/>
          <w:szCs w:val="22"/>
        </w:rPr>
        <w:t xml:space="preserve">Die Betriebsparteien sind sich darüber einig, dass zur Entgeltumwandlung </w:t>
      </w:r>
      <w:r w:rsidR="00767A86">
        <w:rPr>
          <w:rFonts w:ascii="Arial" w:hAnsi="Arial" w:cs="Arial"/>
          <w:b/>
          <w:sz w:val="22"/>
          <w:szCs w:val="22"/>
        </w:rPr>
        <w:t>nur tarifliches Entgelt bis maximal 150,00 Euro pro Monat</w:t>
      </w:r>
      <w:r w:rsidR="00767A86" w:rsidRPr="00AC2984">
        <w:rPr>
          <w:rFonts w:ascii="Arial" w:hAnsi="Arial" w:cs="Arial"/>
          <w:sz w:val="22"/>
          <w:szCs w:val="22"/>
        </w:rPr>
        <w:t xml:space="preserve"> </w:t>
      </w:r>
      <w:r w:rsidR="00767A86" w:rsidRPr="00767A86">
        <w:rPr>
          <w:rFonts w:ascii="Arial" w:hAnsi="Arial" w:cs="Arial"/>
          <w:b/>
          <w:bCs/>
          <w:sz w:val="22"/>
          <w:szCs w:val="22"/>
        </w:rPr>
        <w:t>sowie</w:t>
      </w:r>
      <w:r w:rsidR="00767A86">
        <w:rPr>
          <w:rFonts w:ascii="Arial" w:hAnsi="Arial" w:cs="Arial"/>
          <w:sz w:val="22"/>
          <w:szCs w:val="22"/>
        </w:rPr>
        <w:t xml:space="preserve"> </w:t>
      </w:r>
      <w:r w:rsidRPr="00AC2984">
        <w:rPr>
          <w:rFonts w:ascii="Arial" w:hAnsi="Arial" w:cs="Arial"/>
          <w:b/>
          <w:sz w:val="22"/>
          <w:szCs w:val="22"/>
        </w:rPr>
        <w:t>Bestandteile der übertariflichen Zulagen</w:t>
      </w:r>
      <w:r w:rsidR="00687256">
        <w:rPr>
          <w:rFonts w:ascii="Arial" w:hAnsi="Arial" w:cs="Arial"/>
          <w:b/>
          <w:sz w:val="22"/>
          <w:szCs w:val="22"/>
        </w:rPr>
        <w:t xml:space="preserve"> </w:t>
      </w:r>
      <w:r w:rsidR="00767A86" w:rsidRPr="00767A86">
        <w:rPr>
          <w:rFonts w:ascii="Arial" w:hAnsi="Arial" w:cs="Arial"/>
          <w:bCs/>
          <w:sz w:val="22"/>
          <w:szCs w:val="22"/>
        </w:rPr>
        <w:t>verwendet werden können.</w:t>
      </w:r>
      <w:r w:rsidR="00767A86">
        <w:rPr>
          <w:rFonts w:ascii="Arial" w:hAnsi="Arial" w:cs="Arial"/>
          <w:b/>
          <w:sz w:val="22"/>
          <w:szCs w:val="22"/>
        </w:rPr>
        <w:t xml:space="preserve"> </w:t>
      </w:r>
      <w:r w:rsidRPr="00AC2984">
        <w:rPr>
          <w:rFonts w:ascii="Arial" w:hAnsi="Arial" w:cs="Arial"/>
          <w:sz w:val="22"/>
          <w:szCs w:val="22"/>
        </w:rPr>
        <w:t xml:space="preserve">Die monatliche Leasingrate darf das Gesamtvolumen </w:t>
      </w:r>
      <w:r w:rsidR="007D0C9F">
        <w:rPr>
          <w:rFonts w:ascii="Arial" w:hAnsi="Arial" w:cs="Arial"/>
          <w:sz w:val="22"/>
          <w:szCs w:val="22"/>
        </w:rPr>
        <w:br/>
      </w:r>
      <w:r w:rsidRPr="00AC2984">
        <w:rPr>
          <w:rFonts w:ascii="Arial" w:hAnsi="Arial" w:cs="Arial"/>
          <w:sz w:val="22"/>
          <w:szCs w:val="22"/>
        </w:rPr>
        <w:t>d</w:t>
      </w:r>
      <w:r>
        <w:rPr>
          <w:rFonts w:ascii="Arial" w:hAnsi="Arial" w:cs="Arial"/>
          <w:sz w:val="22"/>
          <w:szCs w:val="22"/>
        </w:rPr>
        <w:t>ies</w:t>
      </w:r>
      <w:r w:rsidRPr="00AC2984">
        <w:rPr>
          <w:rFonts w:ascii="Arial" w:hAnsi="Arial" w:cs="Arial"/>
          <w:sz w:val="22"/>
          <w:szCs w:val="22"/>
        </w:rPr>
        <w:t>er Bestandteile nicht überschreiten.</w:t>
      </w:r>
    </w:p>
    <w:p w14:paraId="3B3A10FB" w14:textId="3DAA37F6" w:rsidR="002D089E" w:rsidRDefault="002D089E" w:rsidP="00AC2984">
      <w:pPr>
        <w:jc w:val="both"/>
        <w:rPr>
          <w:rFonts w:ascii="Arial" w:hAnsi="Arial" w:cs="Arial"/>
          <w:sz w:val="22"/>
          <w:szCs w:val="22"/>
        </w:rPr>
      </w:pPr>
    </w:p>
    <w:p w14:paraId="4631BCD9" w14:textId="77777777" w:rsidR="002D089E" w:rsidRPr="00AC2984" w:rsidRDefault="002D089E" w:rsidP="00AC2984">
      <w:pPr>
        <w:jc w:val="both"/>
        <w:rPr>
          <w:rFonts w:ascii="Arial" w:hAnsi="Arial" w:cs="Arial"/>
          <w:sz w:val="22"/>
          <w:szCs w:val="22"/>
        </w:rPr>
      </w:pPr>
    </w:p>
    <w:p w14:paraId="7DF045A6" w14:textId="77777777" w:rsidR="0098624C" w:rsidRDefault="0098624C" w:rsidP="00865EC9">
      <w:pPr>
        <w:jc w:val="both"/>
        <w:rPr>
          <w:rFonts w:ascii="Arial" w:hAnsi="Arial" w:cs="Arial"/>
          <w:sz w:val="22"/>
          <w:szCs w:val="22"/>
        </w:rPr>
      </w:pPr>
    </w:p>
    <w:p w14:paraId="05ACFA34" w14:textId="01A62664" w:rsidR="00D52C81" w:rsidRDefault="00D52C81" w:rsidP="00865EC9">
      <w:pPr>
        <w:jc w:val="both"/>
        <w:rPr>
          <w:rFonts w:ascii="Arial" w:hAnsi="Arial" w:cs="Arial"/>
          <w:sz w:val="22"/>
          <w:szCs w:val="22"/>
        </w:rPr>
      </w:pPr>
      <w:r w:rsidRPr="00D52C81">
        <w:rPr>
          <w:rFonts w:ascii="Arial" w:hAnsi="Arial" w:cs="Arial"/>
          <w:sz w:val="22"/>
          <w:szCs w:val="22"/>
        </w:rPr>
        <w:lastRenderedPageBreak/>
        <w:t>Besteht beim Mitarbeiter außer dieser Entgeltumwandlung auch eine Entgelt</w:t>
      </w:r>
      <w:r w:rsidR="00ED06A4">
        <w:rPr>
          <w:rFonts w:ascii="Arial" w:hAnsi="Arial" w:cs="Arial"/>
          <w:sz w:val="22"/>
          <w:szCs w:val="22"/>
        </w:rPr>
        <w:softHyphen/>
      </w:r>
      <w:r w:rsidRPr="00D52C81">
        <w:rPr>
          <w:rFonts w:ascii="Arial" w:hAnsi="Arial" w:cs="Arial"/>
          <w:sz w:val="22"/>
          <w:szCs w:val="22"/>
        </w:rPr>
        <w:t xml:space="preserve">umwandlung in die betriebliche Altersvorsorge gilt bei der Begleichung der Beiträge </w:t>
      </w:r>
      <w:r w:rsidR="007D0C9F">
        <w:rPr>
          <w:rFonts w:ascii="Arial" w:hAnsi="Arial" w:cs="Arial"/>
          <w:sz w:val="22"/>
          <w:szCs w:val="22"/>
        </w:rPr>
        <w:br/>
      </w:r>
      <w:r w:rsidRPr="00D52C81">
        <w:rPr>
          <w:rFonts w:ascii="Arial" w:hAnsi="Arial" w:cs="Arial"/>
          <w:sz w:val="22"/>
          <w:szCs w:val="22"/>
        </w:rPr>
        <w:t xml:space="preserve">aus der Entgeltabrechnung immer die Regel, dass zuerst die Beiträge zur Betrieblichen </w:t>
      </w:r>
      <w:r w:rsidR="007D0C9F">
        <w:rPr>
          <w:rFonts w:ascii="Arial" w:hAnsi="Arial" w:cs="Arial"/>
          <w:sz w:val="22"/>
          <w:szCs w:val="22"/>
        </w:rPr>
        <w:br/>
      </w:r>
      <w:r w:rsidRPr="00D52C81">
        <w:rPr>
          <w:rFonts w:ascii="Arial" w:hAnsi="Arial" w:cs="Arial"/>
          <w:sz w:val="22"/>
          <w:szCs w:val="22"/>
        </w:rPr>
        <w:t>Altersvorsorge beglichen werden.</w:t>
      </w:r>
    </w:p>
    <w:p w14:paraId="2826B317" w14:textId="77777777" w:rsidR="00F26CAF" w:rsidRDefault="00F26CAF" w:rsidP="00865EC9">
      <w:pPr>
        <w:jc w:val="both"/>
        <w:rPr>
          <w:rFonts w:ascii="Arial" w:hAnsi="Arial" w:cs="Arial"/>
          <w:sz w:val="22"/>
          <w:szCs w:val="22"/>
        </w:rPr>
      </w:pPr>
    </w:p>
    <w:p w14:paraId="2AD40122" w14:textId="3ECAE022" w:rsidR="003F35A8" w:rsidRDefault="003F35A8" w:rsidP="00E149AF">
      <w:pPr>
        <w:rPr>
          <w:rFonts w:ascii="Arial" w:hAnsi="Arial" w:cs="Arial"/>
          <w:sz w:val="22"/>
          <w:szCs w:val="22"/>
        </w:rPr>
      </w:pPr>
      <w:r w:rsidRPr="00F2397E">
        <w:rPr>
          <w:rFonts w:ascii="Arial" w:hAnsi="Arial" w:cs="Arial"/>
          <w:sz w:val="22"/>
          <w:szCs w:val="22"/>
        </w:rPr>
        <w:t xml:space="preserve">Es wird ausdrücklich darauf hingewiesen, dass die </w:t>
      </w:r>
      <w:r w:rsidR="00483348" w:rsidRPr="00F2397E">
        <w:rPr>
          <w:rFonts w:ascii="Arial" w:hAnsi="Arial" w:cs="Arial"/>
          <w:sz w:val="22"/>
          <w:szCs w:val="22"/>
        </w:rPr>
        <w:t>Entgeltumwandlung zu einer Reduzierung des sozialversicherungspflichtigen Entgelts führen kann. Damit verbunden sind geringere Leistungen aus den Sozialkassen.</w:t>
      </w:r>
      <w:r w:rsidR="00483348">
        <w:rPr>
          <w:rFonts w:ascii="Arial" w:hAnsi="Arial" w:cs="Arial"/>
          <w:sz w:val="22"/>
          <w:szCs w:val="22"/>
        </w:rPr>
        <w:t xml:space="preserve"> </w:t>
      </w:r>
    </w:p>
    <w:p w14:paraId="223C448E" w14:textId="2CEEA276" w:rsidR="003F35A8" w:rsidRDefault="003F35A8" w:rsidP="00865EC9">
      <w:pPr>
        <w:jc w:val="both"/>
        <w:rPr>
          <w:rFonts w:ascii="Arial" w:hAnsi="Arial" w:cs="Arial"/>
          <w:sz w:val="22"/>
          <w:szCs w:val="22"/>
        </w:rPr>
      </w:pPr>
    </w:p>
    <w:p w14:paraId="59DB4C27" w14:textId="77777777" w:rsidR="007D0C9F" w:rsidRDefault="007D0C9F" w:rsidP="00865EC9">
      <w:pPr>
        <w:jc w:val="both"/>
        <w:rPr>
          <w:rFonts w:ascii="Arial" w:hAnsi="Arial" w:cs="Arial"/>
          <w:sz w:val="22"/>
          <w:szCs w:val="22"/>
        </w:rPr>
      </w:pPr>
    </w:p>
    <w:p w14:paraId="7D1EAED5" w14:textId="76958717" w:rsidR="002D11D0" w:rsidRPr="002D11D0" w:rsidRDefault="002D11D0" w:rsidP="00183D47">
      <w:pPr>
        <w:pStyle w:val="Listenabsatz"/>
        <w:numPr>
          <w:ilvl w:val="0"/>
          <w:numId w:val="6"/>
        </w:numPr>
        <w:ind w:left="567" w:hanging="567"/>
        <w:jc w:val="both"/>
        <w:rPr>
          <w:rFonts w:ascii="Arial" w:hAnsi="Arial" w:cs="Arial"/>
          <w:b/>
          <w:sz w:val="22"/>
          <w:szCs w:val="22"/>
        </w:rPr>
      </w:pPr>
      <w:r w:rsidRPr="002D11D0">
        <w:rPr>
          <w:rFonts w:ascii="Arial" w:hAnsi="Arial" w:cs="Arial"/>
          <w:b/>
          <w:sz w:val="22"/>
          <w:szCs w:val="22"/>
        </w:rPr>
        <w:t xml:space="preserve">Überlassung von </w:t>
      </w:r>
      <w:r w:rsidRPr="00744183">
        <w:rPr>
          <w:rFonts w:ascii="Arial" w:hAnsi="Arial" w:cs="Arial"/>
          <w:b/>
          <w:sz w:val="22"/>
          <w:szCs w:val="22"/>
        </w:rPr>
        <w:t>Leasingfahr</w:t>
      </w:r>
      <w:r w:rsidR="00061418" w:rsidRPr="00744183">
        <w:rPr>
          <w:rFonts w:ascii="Arial" w:hAnsi="Arial" w:cs="Arial"/>
          <w:b/>
          <w:sz w:val="22"/>
          <w:szCs w:val="22"/>
        </w:rPr>
        <w:t>zeugen</w:t>
      </w:r>
      <w:r w:rsidRPr="00744183">
        <w:rPr>
          <w:rFonts w:ascii="Arial" w:hAnsi="Arial" w:cs="Arial"/>
          <w:b/>
          <w:sz w:val="22"/>
          <w:szCs w:val="22"/>
        </w:rPr>
        <w:t xml:space="preserve"> a</w:t>
      </w:r>
      <w:r w:rsidRPr="002D11D0">
        <w:rPr>
          <w:rFonts w:ascii="Arial" w:hAnsi="Arial" w:cs="Arial"/>
          <w:b/>
          <w:sz w:val="22"/>
          <w:szCs w:val="22"/>
        </w:rPr>
        <w:t>n Partner von Mitarbeitern</w:t>
      </w:r>
    </w:p>
    <w:p w14:paraId="592DAE47" w14:textId="77777777" w:rsidR="00576A21" w:rsidRDefault="00576A21" w:rsidP="00576A21">
      <w:pPr>
        <w:jc w:val="both"/>
        <w:rPr>
          <w:rFonts w:ascii="Arial" w:hAnsi="Arial" w:cs="Arial"/>
          <w:sz w:val="22"/>
          <w:szCs w:val="22"/>
        </w:rPr>
      </w:pPr>
    </w:p>
    <w:p w14:paraId="54199043" w14:textId="554B5892" w:rsidR="00576A21" w:rsidRPr="00576A21" w:rsidRDefault="00576A21" w:rsidP="00576A21">
      <w:pPr>
        <w:jc w:val="both"/>
        <w:rPr>
          <w:rFonts w:ascii="Arial" w:hAnsi="Arial" w:cs="Arial"/>
          <w:sz w:val="22"/>
          <w:szCs w:val="22"/>
        </w:rPr>
      </w:pPr>
      <w:r w:rsidRPr="00576A21">
        <w:rPr>
          <w:rFonts w:ascii="Arial" w:hAnsi="Arial" w:cs="Arial"/>
          <w:sz w:val="22"/>
          <w:szCs w:val="22"/>
        </w:rPr>
        <w:t xml:space="preserve">Es besteht </w:t>
      </w:r>
      <w:r>
        <w:rPr>
          <w:rFonts w:ascii="Arial" w:hAnsi="Arial" w:cs="Arial"/>
          <w:sz w:val="22"/>
          <w:szCs w:val="22"/>
        </w:rPr>
        <w:t>d</w:t>
      </w:r>
      <w:r w:rsidRPr="00576A21">
        <w:rPr>
          <w:rFonts w:ascii="Arial" w:hAnsi="Arial" w:cs="Arial"/>
          <w:sz w:val="22"/>
          <w:szCs w:val="22"/>
        </w:rPr>
        <w:t>ie Möglichkeit, dass ein Mitarbeiter für sich und seinen Partner</w:t>
      </w:r>
      <w:r>
        <w:rPr>
          <w:rFonts w:ascii="Arial" w:hAnsi="Arial" w:cs="Arial"/>
          <w:sz w:val="22"/>
          <w:szCs w:val="22"/>
        </w:rPr>
        <w:t xml:space="preserve"> </w:t>
      </w:r>
      <w:r w:rsidR="00600777" w:rsidRPr="00600777">
        <w:rPr>
          <w:rFonts w:ascii="Arial" w:hAnsi="Arial" w:cs="Arial"/>
          <w:sz w:val="22"/>
          <w:szCs w:val="22"/>
        </w:rPr>
        <w:t>(Ehepartner, Lebensgefährte)</w:t>
      </w:r>
      <w:r w:rsidR="00600777">
        <w:rPr>
          <w:rFonts w:ascii="Arial" w:hAnsi="Arial" w:cs="Arial"/>
          <w:sz w:val="22"/>
          <w:szCs w:val="22"/>
        </w:rPr>
        <w:t xml:space="preserve"> </w:t>
      </w:r>
      <w:r>
        <w:rPr>
          <w:rFonts w:ascii="Arial" w:hAnsi="Arial" w:cs="Arial"/>
          <w:sz w:val="22"/>
          <w:szCs w:val="22"/>
        </w:rPr>
        <w:t>jeweils</w:t>
      </w:r>
      <w:r w:rsidR="00600777">
        <w:rPr>
          <w:rFonts w:ascii="Arial" w:hAnsi="Arial" w:cs="Arial"/>
          <w:sz w:val="22"/>
          <w:szCs w:val="22"/>
        </w:rPr>
        <w:t xml:space="preserve"> </w:t>
      </w:r>
      <w:r w:rsidRPr="00576A21">
        <w:rPr>
          <w:rFonts w:ascii="Arial" w:hAnsi="Arial" w:cs="Arial"/>
          <w:sz w:val="22"/>
          <w:szCs w:val="22"/>
        </w:rPr>
        <w:t>ein</w:t>
      </w:r>
      <w:r w:rsidR="00600777">
        <w:rPr>
          <w:rFonts w:ascii="Arial" w:hAnsi="Arial" w:cs="Arial"/>
          <w:sz w:val="22"/>
          <w:szCs w:val="22"/>
        </w:rPr>
        <w:t xml:space="preserve"> </w:t>
      </w:r>
      <w:r w:rsidRPr="00576A21">
        <w:rPr>
          <w:rFonts w:ascii="Arial" w:hAnsi="Arial" w:cs="Arial"/>
          <w:sz w:val="22"/>
          <w:szCs w:val="22"/>
        </w:rPr>
        <w:t>Fahrzeug least. Dabei gilt die Obergrenze, wie in Ziffer 3 beschrieben</w:t>
      </w:r>
      <w:r>
        <w:rPr>
          <w:rFonts w:ascii="Arial" w:hAnsi="Arial" w:cs="Arial"/>
          <w:sz w:val="22"/>
          <w:szCs w:val="22"/>
        </w:rPr>
        <w:t>,</w:t>
      </w:r>
      <w:r w:rsidRPr="00576A21">
        <w:rPr>
          <w:rFonts w:ascii="Arial" w:hAnsi="Arial" w:cs="Arial"/>
          <w:sz w:val="22"/>
          <w:szCs w:val="22"/>
        </w:rPr>
        <w:t xml:space="preserve"> insgesamt. </w:t>
      </w:r>
    </w:p>
    <w:p w14:paraId="1D262AE0" w14:textId="77777777" w:rsidR="002D11D0" w:rsidRDefault="002D11D0" w:rsidP="00865EC9">
      <w:pPr>
        <w:jc w:val="both"/>
        <w:rPr>
          <w:rFonts w:ascii="Arial" w:hAnsi="Arial" w:cs="Arial"/>
          <w:sz w:val="22"/>
          <w:szCs w:val="22"/>
        </w:rPr>
      </w:pPr>
    </w:p>
    <w:p w14:paraId="5C4792D6" w14:textId="293A0FC4" w:rsidR="002D11D0" w:rsidRPr="00744183" w:rsidRDefault="002D11D0" w:rsidP="00865EC9">
      <w:pPr>
        <w:jc w:val="both"/>
        <w:rPr>
          <w:rFonts w:ascii="Arial" w:hAnsi="Arial" w:cs="Arial"/>
          <w:sz w:val="22"/>
          <w:szCs w:val="22"/>
        </w:rPr>
      </w:pPr>
      <w:r w:rsidRPr="005C131D">
        <w:rPr>
          <w:rFonts w:ascii="Arial" w:hAnsi="Arial" w:cs="Arial"/>
          <w:sz w:val="22"/>
          <w:szCs w:val="22"/>
        </w:rPr>
        <w:t xml:space="preserve">Im Rahmen der Entgeltumwandlung kann </w:t>
      </w:r>
      <w:r w:rsidR="00744183">
        <w:rPr>
          <w:rFonts w:ascii="Arial" w:hAnsi="Arial" w:cs="Arial"/>
          <w:sz w:val="22"/>
          <w:szCs w:val="22"/>
        </w:rPr>
        <w:t>nach den jeweils geltenden steuer</w:t>
      </w:r>
      <w:r w:rsidR="00624ACE">
        <w:rPr>
          <w:rFonts w:ascii="Arial" w:hAnsi="Arial" w:cs="Arial"/>
          <w:sz w:val="22"/>
          <w:szCs w:val="22"/>
        </w:rPr>
        <w:t>recht</w:t>
      </w:r>
      <w:r w:rsidR="00744183">
        <w:rPr>
          <w:rFonts w:ascii="Arial" w:hAnsi="Arial" w:cs="Arial"/>
          <w:sz w:val="22"/>
          <w:szCs w:val="22"/>
        </w:rPr>
        <w:t xml:space="preserve">lichen </w:t>
      </w:r>
      <w:r w:rsidR="00134734">
        <w:rPr>
          <w:rFonts w:ascii="Arial" w:hAnsi="Arial" w:cs="Arial"/>
          <w:sz w:val="22"/>
          <w:szCs w:val="22"/>
        </w:rPr>
        <w:t xml:space="preserve">               </w:t>
      </w:r>
      <w:r w:rsidR="00744183">
        <w:rPr>
          <w:rFonts w:ascii="Arial" w:hAnsi="Arial" w:cs="Arial"/>
          <w:sz w:val="22"/>
          <w:szCs w:val="22"/>
        </w:rPr>
        <w:t>Bes</w:t>
      </w:r>
      <w:r w:rsidR="00134734">
        <w:rPr>
          <w:rFonts w:ascii="Arial" w:hAnsi="Arial" w:cs="Arial"/>
          <w:sz w:val="22"/>
          <w:szCs w:val="22"/>
        </w:rPr>
        <w:t>t</w:t>
      </w:r>
      <w:r w:rsidR="00744183">
        <w:rPr>
          <w:rFonts w:ascii="Arial" w:hAnsi="Arial" w:cs="Arial"/>
          <w:sz w:val="22"/>
          <w:szCs w:val="22"/>
        </w:rPr>
        <w:t>immungen</w:t>
      </w:r>
      <w:r w:rsidRPr="005C131D">
        <w:rPr>
          <w:rFonts w:ascii="Arial" w:hAnsi="Arial" w:cs="Arial"/>
          <w:sz w:val="22"/>
          <w:szCs w:val="22"/>
        </w:rPr>
        <w:t xml:space="preserve"> die </w:t>
      </w:r>
      <w:r w:rsidR="007B5F93">
        <w:rPr>
          <w:rFonts w:ascii="Arial" w:hAnsi="Arial" w:cs="Arial"/>
          <w:sz w:val="22"/>
          <w:szCs w:val="22"/>
        </w:rPr>
        <w:t>in Ziff. 6</w:t>
      </w:r>
      <w:r w:rsidR="00EA2127" w:rsidRPr="005C131D">
        <w:rPr>
          <w:rFonts w:ascii="Arial" w:hAnsi="Arial" w:cs="Arial"/>
          <w:sz w:val="22"/>
          <w:szCs w:val="22"/>
        </w:rPr>
        <w:t xml:space="preserve"> genannte steuerliche </w:t>
      </w:r>
      <w:r w:rsidRPr="005C131D">
        <w:rPr>
          <w:rFonts w:ascii="Arial" w:hAnsi="Arial" w:cs="Arial"/>
          <w:sz w:val="22"/>
          <w:szCs w:val="22"/>
        </w:rPr>
        <w:t>Regelun</w:t>
      </w:r>
      <w:r w:rsidRPr="004E7D2E">
        <w:rPr>
          <w:rFonts w:ascii="Arial" w:hAnsi="Arial" w:cs="Arial"/>
          <w:sz w:val="22"/>
          <w:szCs w:val="22"/>
        </w:rPr>
        <w:t xml:space="preserve">g </w:t>
      </w:r>
      <w:r w:rsidR="00576A21">
        <w:rPr>
          <w:rFonts w:ascii="Arial" w:hAnsi="Arial" w:cs="Arial"/>
          <w:sz w:val="22"/>
          <w:szCs w:val="22"/>
        </w:rPr>
        <w:t xml:space="preserve">auch </w:t>
      </w:r>
      <w:r w:rsidR="00624ACE">
        <w:rPr>
          <w:rFonts w:ascii="Arial" w:hAnsi="Arial" w:cs="Arial"/>
          <w:sz w:val="22"/>
          <w:szCs w:val="22"/>
        </w:rPr>
        <w:t>auf die</w:t>
      </w:r>
      <w:r w:rsidR="00576A21">
        <w:rPr>
          <w:rFonts w:ascii="Arial" w:hAnsi="Arial" w:cs="Arial"/>
          <w:sz w:val="22"/>
          <w:szCs w:val="22"/>
        </w:rPr>
        <w:t xml:space="preserve"> etwaige</w:t>
      </w:r>
      <w:r w:rsidRPr="004E7D2E">
        <w:rPr>
          <w:rFonts w:ascii="Arial" w:hAnsi="Arial" w:cs="Arial"/>
          <w:sz w:val="22"/>
          <w:szCs w:val="22"/>
        </w:rPr>
        <w:t xml:space="preserve"> Überlassung von </w:t>
      </w:r>
      <w:r w:rsidRPr="00744183">
        <w:rPr>
          <w:rFonts w:ascii="Arial" w:hAnsi="Arial" w:cs="Arial"/>
          <w:sz w:val="22"/>
          <w:szCs w:val="22"/>
        </w:rPr>
        <w:t>Leasingfahr</w:t>
      </w:r>
      <w:r w:rsidR="00061418" w:rsidRPr="00744183">
        <w:rPr>
          <w:rFonts w:ascii="Arial" w:hAnsi="Arial" w:cs="Arial"/>
          <w:sz w:val="22"/>
          <w:szCs w:val="22"/>
        </w:rPr>
        <w:t>zeugen</w:t>
      </w:r>
      <w:r w:rsidRPr="00744183">
        <w:rPr>
          <w:rFonts w:ascii="Arial" w:hAnsi="Arial" w:cs="Arial"/>
          <w:sz w:val="22"/>
          <w:szCs w:val="22"/>
        </w:rPr>
        <w:t xml:space="preserve"> an Partner der</w:t>
      </w:r>
      <w:r w:rsidR="00576A21">
        <w:rPr>
          <w:rFonts w:ascii="Arial" w:hAnsi="Arial" w:cs="Arial"/>
          <w:sz w:val="22"/>
          <w:szCs w:val="22"/>
        </w:rPr>
        <w:t xml:space="preserve"> entgeltumwandelnden</w:t>
      </w:r>
      <w:r w:rsidRPr="00744183">
        <w:rPr>
          <w:rFonts w:ascii="Arial" w:hAnsi="Arial" w:cs="Arial"/>
          <w:sz w:val="22"/>
          <w:szCs w:val="22"/>
        </w:rPr>
        <w:t xml:space="preserve"> Mitarbeiter angewendet werden. </w:t>
      </w:r>
    </w:p>
    <w:p w14:paraId="252A930F" w14:textId="77777777" w:rsidR="00183D47" w:rsidRPr="00744183" w:rsidRDefault="00183D47" w:rsidP="00865EC9">
      <w:pPr>
        <w:jc w:val="both"/>
        <w:rPr>
          <w:rFonts w:ascii="Arial" w:hAnsi="Arial" w:cs="Arial"/>
          <w:sz w:val="22"/>
          <w:szCs w:val="22"/>
        </w:rPr>
      </w:pPr>
    </w:p>
    <w:p w14:paraId="640AA064" w14:textId="77777777" w:rsidR="007D0C9F" w:rsidRPr="004E7D2E" w:rsidRDefault="007D0C9F" w:rsidP="00865EC9">
      <w:pPr>
        <w:jc w:val="both"/>
        <w:rPr>
          <w:rFonts w:ascii="Arial" w:hAnsi="Arial" w:cs="Arial"/>
          <w:sz w:val="22"/>
          <w:szCs w:val="22"/>
        </w:rPr>
      </w:pPr>
    </w:p>
    <w:p w14:paraId="724D4E4C" w14:textId="4DD0AC39" w:rsidR="00FD7A2E" w:rsidRDefault="00FD7A2E" w:rsidP="00183D47">
      <w:pPr>
        <w:pStyle w:val="Listenabsatz"/>
        <w:numPr>
          <w:ilvl w:val="0"/>
          <w:numId w:val="6"/>
        </w:numPr>
        <w:ind w:left="567" w:hanging="567"/>
        <w:jc w:val="both"/>
        <w:rPr>
          <w:rFonts w:ascii="Arial" w:hAnsi="Arial" w:cs="Arial"/>
          <w:b/>
          <w:sz w:val="22"/>
          <w:szCs w:val="22"/>
        </w:rPr>
      </w:pPr>
      <w:r w:rsidRPr="004E7D2E">
        <w:rPr>
          <w:rFonts w:ascii="Arial" w:hAnsi="Arial" w:cs="Arial"/>
          <w:b/>
          <w:sz w:val="22"/>
          <w:szCs w:val="22"/>
        </w:rPr>
        <w:t>Leasinglaufzeit</w:t>
      </w:r>
    </w:p>
    <w:p w14:paraId="1AC1B7B7" w14:textId="77777777" w:rsidR="00FD7A2E" w:rsidRPr="007D0C9F" w:rsidRDefault="00FD7A2E" w:rsidP="00865EC9">
      <w:pPr>
        <w:jc w:val="both"/>
        <w:rPr>
          <w:rFonts w:ascii="Arial" w:hAnsi="Arial" w:cs="Arial"/>
          <w:bCs/>
          <w:sz w:val="22"/>
          <w:szCs w:val="22"/>
        </w:rPr>
      </w:pPr>
    </w:p>
    <w:p w14:paraId="14B1B5EF" w14:textId="2788392F" w:rsidR="00FD63BD" w:rsidRDefault="00FD7A2E" w:rsidP="00865EC9">
      <w:pPr>
        <w:jc w:val="both"/>
        <w:rPr>
          <w:rFonts w:ascii="Arial" w:hAnsi="Arial" w:cs="Arial"/>
          <w:sz w:val="22"/>
          <w:szCs w:val="22"/>
        </w:rPr>
      </w:pPr>
      <w:r>
        <w:rPr>
          <w:rFonts w:ascii="Arial" w:hAnsi="Arial" w:cs="Arial"/>
          <w:sz w:val="22"/>
          <w:szCs w:val="22"/>
        </w:rPr>
        <w:t xml:space="preserve">Die Leasinglaufzeit beträgt </w:t>
      </w:r>
      <w:r w:rsidRPr="00051682">
        <w:rPr>
          <w:rFonts w:ascii="Arial" w:hAnsi="Arial" w:cs="Arial"/>
          <w:sz w:val="22"/>
          <w:szCs w:val="22"/>
          <w:highlight w:val="yellow"/>
        </w:rPr>
        <w:t>36</w:t>
      </w:r>
      <w:r>
        <w:rPr>
          <w:rFonts w:ascii="Arial" w:hAnsi="Arial" w:cs="Arial"/>
          <w:sz w:val="22"/>
          <w:szCs w:val="22"/>
        </w:rPr>
        <w:t xml:space="preserve"> Monate</w:t>
      </w:r>
      <w:r w:rsidR="00654FC2">
        <w:rPr>
          <w:rFonts w:ascii="Arial" w:hAnsi="Arial" w:cs="Arial"/>
          <w:sz w:val="22"/>
          <w:szCs w:val="22"/>
        </w:rPr>
        <w:t>. Abweichende Laufzeiten sind nicht möglich.</w:t>
      </w:r>
    </w:p>
    <w:p w14:paraId="009D4C1F" w14:textId="74C2B5E2" w:rsidR="00E65926" w:rsidRDefault="00E65926" w:rsidP="00865EC9">
      <w:pPr>
        <w:jc w:val="both"/>
        <w:rPr>
          <w:rFonts w:ascii="Arial" w:hAnsi="Arial" w:cs="Arial"/>
          <w:sz w:val="22"/>
          <w:szCs w:val="22"/>
        </w:rPr>
      </w:pPr>
    </w:p>
    <w:p w14:paraId="5E0EF764" w14:textId="77777777" w:rsidR="007D0C9F" w:rsidRDefault="007D0C9F" w:rsidP="00865EC9">
      <w:pPr>
        <w:jc w:val="both"/>
        <w:rPr>
          <w:rFonts w:ascii="Arial" w:hAnsi="Arial" w:cs="Arial"/>
          <w:sz w:val="22"/>
          <w:szCs w:val="22"/>
        </w:rPr>
      </w:pPr>
    </w:p>
    <w:p w14:paraId="70C35FED" w14:textId="3B4AE18E" w:rsidR="00461354" w:rsidRPr="004E7D2E" w:rsidRDefault="00461354" w:rsidP="00183D47">
      <w:pPr>
        <w:pStyle w:val="Listenabsatz"/>
        <w:numPr>
          <w:ilvl w:val="0"/>
          <w:numId w:val="6"/>
        </w:numPr>
        <w:ind w:left="567" w:hanging="567"/>
        <w:jc w:val="both"/>
        <w:rPr>
          <w:rFonts w:ascii="Arial" w:hAnsi="Arial" w:cs="Arial"/>
          <w:b/>
          <w:sz w:val="22"/>
          <w:szCs w:val="22"/>
        </w:rPr>
      </w:pPr>
      <w:r w:rsidRPr="004E7D2E">
        <w:rPr>
          <w:rFonts w:ascii="Arial" w:hAnsi="Arial" w:cs="Arial"/>
          <w:b/>
          <w:sz w:val="22"/>
          <w:szCs w:val="22"/>
        </w:rPr>
        <w:t xml:space="preserve">Nutzungsregelungen </w:t>
      </w:r>
    </w:p>
    <w:p w14:paraId="1243F6E5" w14:textId="77777777" w:rsidR="00461354" w:rsidRPr="004E7D2E" w:rsidRDefault="00461354" w:rsidP="00865EC9">
      <w:pPr>
        <w:jc w:val="both"/>
        <w:rPr>
          <w:rFonts w:ascii="Arial" w:hAnsi="Arial" w:cs="Arial"/>
          <w:bCs/>
          <w:sz w:val="22"/>
          <w:szCs w:val="22"/>
        </w:rPr>
      </w:pPr>
    </w:p>
    <w:p w14:paraId="546362F7" w14:textId="5E86766A" w:rsidR="00461354" w:rsidRPr="00744183" w:rsidRDefault="00461354" w:rsidP="00865EC9">
      <w:pPr>
        <w:jc w:val="both"/>
        <w:rPr>
          <w:rFonts w:ascii="Arial" w:hAnsi="Arial" w:cs="Arial"/>
          <w:bCs/>
          <w:sz w:val="22"/>
          <w:szCs w:val="22"/>
        </w:rPr>
      </w:pPr>
      <w:r w:rsidRPr="004E7D2E">
        <w:rPr>
          <w:rFonts w:ascii="Arial" w:hAnsi="Arial" w:cs="Arial"/>
          <w:bCs/>
          <w:sz w:val="22"/>
          <w:szCs w:val="22"/>
        </w:rPr>
        <w:t xml:space="preserve">Bei der Benutzung </w:t>
      </w:r>
      <w:r w:rsidRPr="00744183">
        <w:rPr>
          <w:rFonts w:ascii="Arial" w:hAnsi="Arial" w:cs="Arial"/>
          <w:bCs/>
          <w:sz w:val="22"/>
          <w:szCs w:val="22"/>
        </w:rPr>
        <w:t>des Fah</w:t>
      </w:r>
      <w:r w:rsidR="0055340F" w:rsidRPr="00744183">
        <w:rPr>
          <w:rFonts w:ascii="Arial" w:hAnsi="Arial" w:cs="Arial"/>
          <w:bCs/>
          <w:sz w:val="22"/>
          <w:szCs w:val="22"/>
        </w:rPr>
        <w:t>rzeugs</w:t>
      </w:r>
      <w:r w:rsidRPr="00744183">
        <w:rPr>
          <w:rFonts w:ascii="Arial" w:hAnsi="Arial" w:cs="Arial"/>
          <w:bCs/>
          <w:sz w:val="22"/>
          <w:szCs w:val="22"/>
        </w:rPr>
        <w:t xml:space="preserve"> sind die e</w:t>
      </w:r>
      <w:r w:rsidR="00D537B4">
        <w:rPr>
          <w:rFonts w:ascii="Arial" w:hAnsi="Arial" w:cs="Arial"/>
          <w:bCs/>
          <w:sz w:val="22"/>
          <w:szCs w:val="22"/>
        </w:rPr>
        <w:t>inschlägigen</w:t>
      </w:r>
      <w:r w:rsidRPr="00744183">
        <w:rPr>
          <w:rFonts w:ascii="Arial" w:hAnsi="Arial" w:cs="Arial"/>
          <w:bCs/>
          <w:sz w:val="22"/>
          <w:szCs w:val="22"/>
        </w:rPr>
        <w:t xml:space="preserve"> gesetzlichen Vorschriften (</w:t>
      </w:r>
      <w:r w:rsidR="00536A95" w:rsidRPr="00744183">
        <w:rPr>
          <w:rFonts w:ascii="Arial" w:hAnsi="Arial" w:cs="Arial"/>
          <w:bCs/>
          <w:sz w:val="22"/>
          <w:szCs w:val="22"/>
        </w:rPr>
        <w:t xml:space="preserve">insbesondere </w:t>
      </w:r>
      <w:r w:rsidR="00765A87">
        <w:rPr>
          <w:rFonts w:ascii="Arial" w:hAnsi="Arial" w:cs="Arial"/>
          <w:bCs/>
          <w:sz w:val="22"/>
          <w:szCs w:val="22"/>
        </w:rPr>
        <w:t xml:space="preserve">Straßenverkehrsgesetz, </w:t>
      </w:r>
      <w:r w:rsidRPr="00744183">
        <w:rPr>
          <w:rFonts w:ascii="Arial" w:hAnsi="Arial" w:cs="Arial"/>
          <w:bCs/>
          <w:sz w:val="22"/>
          <w:szCs w:val="22"/>
        </w:rPr>
        <w:t xml:space="preserve">Straßenverkehrsordnung, Straßenverkehrszulassungsordnung, etc.) zu beachten. </w:t>
      </w:r>
      <w:r w:rsidR="00E977C7">
        <w:rPr>
          <w:rFonts w:ascii="Arial" w:hAnsi="Arial" w:cs="Arial"/>
          <w:bCs/>
          <w:sz w:val="22"/>
          <w:szCs w:val="22"/>
        </w:rPr>
        <w:t xml:space="preserve"> </w:t>
      </w:r>
    </w:p>
    <w:p w14:paraId="03D88B48" w14:textId="5C93FE25" w:rsidR="00461354" w:rsidRDefault="00461354" w:rsidP="00865EC9">
      <w:pPr>
        <w:jc w:val="both"/>
        <w:rPr>
          <w:rFonts w:ascii="Arial" w:hAnsi="Arial" w:cs="Arial"/>
          <w:bCs/>
          <w:sz w:val="22"/>
          <w:szCs w:val="22"/>
        </w:rPr>
      </w:pPr>
    </w:p>
    <w:p w14:paraId="3489C9B4" w14:textId="08CEA7C6" w:rsidR="0012509A" w:rsidRDefault="00F139F8" w:rsidP="00865EC9">
      <w:pPr>
        <w:jc w:val="both"/>
        <w:rPr>
          <w:rFonts w:ascii="Arial" w:hAnsi="Arial" w:cs="Arial"/>
          <w:bCs/>
          <w:sz w:val="22"/>
          <w:szCs w:val="22"/>
        </w:rPr>
      </w:pPr>
      <w:r>
        <w:rPr>
          <w:rFonts w:ascii="Arial" w:hAnsi="Arial" w:cs="Arial"/>
          <w:bCs/>
          <w:sz w:val="22"/>
          <w:szCs w:val="22"/>
        </w:rPr>
        <w:t>Der Mitarbeiter hat</w:t>
      </w:r>
      <w:r w:rsidR="0012509A">
        <w:rPr>
          <w:rFonts w:ascii="Arial" w:hAnsi="Arial" w:cs="Arial"/>
          <w:bCs/>
          <w:sz w:val="22"/>
          <w:szCs w:val="22"/>
        </w:rPr>
        <w:t xml:space="preserve"> </w:t>
      </w:r>
      <w:r w:rsidR="0012509A" w:rsidRPr="0012509A">
        <w:rPr>
          <w:rFonts w:ascii="Arial" w:hAnsi="Arial" w:cs="Arial"/>
          <w:bCs/>
          <w:sz w:val="22"/>
          <w:szCs w:val="22"/>
        </w:rPr>
        <w:t xml:space="preserve">dafür Sorge zu tragen, dass das </w:t>
      </w:r>
      <w:r w:rsidR="00D537B4">
        <w:rPr>
          <w:rFonts w:ascii="Arial" w:hAnsi="Arial" w:cs="Arial"/>
          <w:bCs/>
          <w:sz w:val="22"/>
          <w:szCs w:val="22"/>
        </w:rPr>
        <w:t>Fahrzeug</w:t>
      </w:r>
      <w:r w:rsidR="0012509A" w:rsidRPr="0012509A">
        <w:rPr>
          <w:rFonts w:ascii="Arial" w:hAnsi="Arial" w:cs="Arial"/>
          <w:bCs/>
          <w:sz w:val="22"/>
          <w:szCs w:val="22"/>
        </w:rPr>
        <w:t xml:space="preserve"> stets in betriebs-</w:t>
      </w:r>
      <w:r w:rsidR="0012509A">
        <w:rPr>
          <w:rFonts w:ascii="Arial" w:hAnsi="Arial" w:cs="Arial"/>
          <w:bCs/>
          <w:sz w:val="22"/>
          <w:szCs w:val="22"/>
        </w:rPr>
        <w:t xml:space="preserve"> </w:t>
      </w:r>
      <w:r w:rsidR="0012509A" w:rsidRPr="0012509A">
        <w:rPr>
          <w:rFonts w:ascii="Arial" w:hAnsi="Arial" w:cs="Arial"/>
          <w:bCs/>
          <w:sz w:val="22"/>
          <w:szCs w:val="22"/>
        </w:rPr>
        <w:t>und verkehrssicherem Zustand (Reifen,</w:t>
      </w:r>
      <w:r w:rsidR="0012509A">
        <w:rPr>
          <w:rFonts w:ascii="Arial" w:hAnsi="Arial" w:cs="Arial"/>
          <w:bCs/>
          <w:sz w:val="22"/>
          <w:szCs w:val="22"/>
        </w:rPr>
        <w:t xml:space="preserve"> </w:t>
      </w:r>
      <w:r w:rsidR="0012509A" w:rsidRPr="0012509A">
        <w:rPr>
          <w:rFonts w:ascii="Arial" w:hAnsi="Arial" w:cs="Arial"/>
          <w:bCs/>
          <w:sz w:val="22"/>
          <w:szCs w:val="22"/>
        </w:rPr>
        <w:t>Lenkung,</w:t>
      </w:r>
      <w:r w:rsidR="0012509A">
        <w:rPr>
          <w:rFonts w:ascii="Arial" w:hAnsi="Arial" w:cs="Arial"/>
          <w:bCs/>
          <w:sz w:val="22"/>
          <w:szCs w:val="22"/>
        </w:rPr>
        <w:t xml:space="preserve"> </w:t>
      </w:r>
      <w:r w:rsidR="0012509A" w:rsidRPr="0012509A">
        <w:rPr>
          <w:rFonts w:ascii="Arial" w:hAnsi="Arial" w:cs="Arial"/>
          <w:bCs/>
          <w:sz w:val="22"/>
          <w:szCs w:val="22"/>
        </w:rPr>
        <w:t>Bremsen, Beleuchtung etc.) erhalten wird</w:t>
      </w:r>
      <w:r w:rsidR="00600777">
        <w:rPr>
          <w:rFonts w:ascii="Arial" w:hAnsi="Arial" w:cs="Arial"/>
          <w:bCs/>
          <w:sz w:val="22"/>
          <w:szCs w:val="22"/>
        </w:rPr>
        <w:t xml:space="preserve"> und </w:t>
      </w:r>
      <w:r w:rsidR="0012509A" w:rsidRPr="0012509A">
        <w:rPr>
          <w:rFonts w:ascii="Arial" w:hAnsi="Arial" w:cs="Arial"/>
          <w:bCs/>
          <w:sz w:val="22"/>
          <w:szCs w:val="22"/>
        </w:rPr>
        <w:t>die vorgeschriebenen technischen Prüfungen fristgerecht veranlasst werden. Im Interesse der Werterhaltung des Dienstfahrrades ha</w:t>
      </w:r>
      <w:r w:rsidR="00600777">
        <w:rPr>
          <w:rFonts w:ascii="Arial" w:hAnsi="Arial" w:cs="Arial"/>
          <w:bCs/>
          <w:sz w:val="22"/>
          <w:szCs w:val="22"/>
        </w:rPr>
        <w:t>t</w:t>
      </w:r>
      <w:r w:rsidR="0012509A" w:rsidRPr="0012509A">
        <w:rPr>
          <w:rFonts w:ascii="Arial" w:hAnsi="Arial" w:cs="Arial"/>
          <w:bCs/>
          <w:sz w:val="22"/>
          <w:szCs w:val="22"/>
        </w:rPr>
        <w:t xml:space="preserve"> </w:t>
      </w:r>
      <w:r w:rsidR="00600777">
        <w:rPr>
          <w:rFonts w:ascii="Arial" w:hAnsi="Arial" w:cs="Arial"/>
          <w:bCs/>
          <w:sz w:val="22"/>
          <w:szCs w:val="22"/>
        </w:rPr>
        <w:t>er</w:t>
      </w:r>
      <w:r w:rsidR="0012509A">
        <w:rPr>
          <w:rFonts w:ascii="Arial" w:hAnsi="Arial" w:cs="Arial"/>
          <w:bCs/>
          <w:sz w:val="22"/>
          <w:szCs w:val="22"/>
        </w:rPr>
        <w:t xml:space="preserve"> </w:t>
      </w:r>
      <w:r w:rsidR="0012509A" w:rsidRPr="0012509A">
        <w:rPr>
          <w:rFonts w:ascii="Arial" w:hAnsi="Arial" w:cs="Arial"/>
          <w:bCs/>
          <w:sz w:val="22"/>
          <w:szCs w:val="22"/>
        </w:rPr>
        <w:t>ferner dafür zu sorgen, dass</w:t>
      </w:r>
      <w:r w:rsidR="00600777">
        <w:rPr>
          <w:rFonts w:ascii="Arial" w:hAnsi="Arial" w:cs="Arial"/>
          <w:bCs/>
          <w:sz w:val="22"/>
          <w:szCs w:val="22"/>
        </w:rPr>
        <w:t xml:space="preserve"> </w:t>
      </w:r>
      <w:r w:rsidR="0012509A" w:rsidRPr="0012509A">
        <w:rPr>
          <w:rFonts w:ascii="Arial" w:hAnsi="Arial" w:cs="Arial"/>
          <w:bCs/>
          <w:sz w:val="22"/>
          <w:szCs w:val="22"/>
        </w:rPr>
        <w:t>das</w:t>
      </w:r>
      <w:r w:rsidR="0012509A">
        <w:rPr>
          <w:rFonts w:ascii="Arial" w:hAnsi="Arial" w:cs="Arial"/>
          <w:bCs/>
          <w:sz w:val="22"/>
          <w:szCs w:val="22"/>
        </w:rPr>
        <w:t xml:space="preserve"> </w:t>
      </w:r>
      <w:r w:rsidR="0012509A" w:rsidRPr="0012509A">
        <w:rPr>
          <w:rFonts w:ascii="Arial" w:hAnsi="Arial" w:cs="Arial"/>
          <w:bCs/>
          <w:sz w:val="22"/>
          <w:szCs w:val="22"/>
        </w:rPr>
        <w:t>Dienstfahrrad sachgemäß und schonend behandelt und gepflegt wird</w:t>
      </w:r>
      <w:r w:rsidR="00600777">
        <w:rPr>
          <w:rFonts w:ascii="Arial" w:hAnsi="Arial" w:cs="Arial"/>
          <w:bCs/>
          <w:sz w:val="22"/>
          <w:szCs w:val="22"/>
        </w:rPr>
        <w:t xml:space="preserve"> sowie </w:t>
      </w:r>
      <w:r w:rsidR="0012509A" w:rsidRPr="0012509A">
        <w:rPr>
          <w:rFonts w:ascii="Arial" w:hAnsi="Arial" w:cs="Arial"/>
          <w:bCs/>
          <w:sz w:val="22"/>
          <w:szCs w:val="22"/>
        </w:rPr>
        <w:t>die</w:t>
      </w:r>
      <w:r w:rsidR="0012509A">
        <w:rPr>
          <w:rFonts w:ascii="Arial" w:hAnsi="Arial" w:cs="Arial"/>
          <w:bCs/>
          <w:sz w:val="22"/>
          <w:szCs w:val="22"/>
        </w:rPr>
        <w:t xml:space="preserve"> </w:t>
      </w:r>
      <w:r w:rsidR="0012509A" w:rsidRPr="0012509A">
        <w:rPr>
          <w:rFonts w:ascii="Arial" w:hAnsi="Arial" w:cs="Arial"/>
          <w:bCs/>
          <w:sz w:val="22"/>
          <w:szCs w:val="22"/>
        </w:rPr>
        <w:t>vom Hersteller vorgeschriebenen und empfohlenen Wartungsdienste pünktlich bei einem</w:t>
      </w:r>
      <w:r w:rsidR="0012509A">
        <w:rPr>
          <w:rFonts w:ascii="Arial" w:hAnsi="Arial" w:cs="Arial"/>
          <w:bCs/>
          <w:sz w:val="22"/>
          <w:szCs w:val="22"/>
        </w:rPr>
        <w:t xml:space="preserve"> </w:t>
      </w:r>
      <w:r w:rsidR="0012509A" w:rsidRPr="0012509A">
        <w:rPr>
          <w:rFonts w:ascii="Arial" w:hAnsi="Arial" w:cs="Arial"/>
          <w:bCs/>
          <w:sz w:val="22"/>
          <w:szCs w:val="22"/>
        </w:rPr>
        <w:t>autorisierten Händler durchgeführt werden. Vor Antritt jeder Fahrt ha</w:t>
      </w:r>
      <w:r w:rsidR="00600777">
        <w:rPr>
          <w:rFonts w:ascii="Arial" w:hAnsi="Arial" w:cs="Arial"/>
          <w:bCs/>
          <w:sz w:val="22"/>
          <w:szCs w:val="22"/>
        </w:rPr>
        <w:t>t</w:t>
      </w:r>
      <w:r w:rsidR="0012509A">
        <w:rPr>
          <w:rFonts w:ascii="Arial" w:hAnsi="Arial" w:cs="Arial"/>
          <w:bCs/>
          <w:sz w:val="22"/>
          <w:szCs w:val="22"/>
        </w:rPr>
        <w:t xml:space="preserve"> </w:t>
      </w:r>
      <w:r w:rsidR="0012509A" w:rsidRPr="0012509A">
        <w:rPr>
          <w:rFonts w:ascii="Arial" w:hAnsi="Arial" w:cs="Arial"/>
          <w:bCs/>
          <w:sz w:val="22"/>
          <w:szCs w:val="22"/>
        </w:rPr>
        <w:t>sich d</w:t>
      </w:r>
      <w:r w:rsidR="00600777">
        <w:rPr>
          <w:rFonts w:ascii="Arial" w:hAnsi="Arial" w:cs="Arial"/>
          <w:bCs/>
          <w:sz w:val="22"/>
          <w:szCs w:val="22"/>
        </w:rPr>
        <w:t>er</w:t>
      </w:r>
      <w:r w:rsidR="0012509A" w:rsidRPr="0012509A">
        <w:rPr>
          <w:rFonts w:ascii="Arial" w:hAnsi="Arial" w:cs="Arial"/>
          <w:bCs/>
          <w:sz w:val="22"/>
          <w:szCs w:val="22"/>
        </w:rPr>
        <w:t xml:space="preserve"> M</w:t>
      </w:r>
      <w:r w:rsidR="0012509A">
        <w:rPr>
          <w:rFonts w:ascii="Arial" w:hAnsi="Arial" w:cs="Arial"/>
          <w:bCs/>
          <w:sz w:val="22"/>
          <w:szCs w:val="22"/>
        </w:rPr>
        <w:t>itarbeiter e</w:t>
      </w:r>
      <w:r w:rsidR="0012509A" w:rsidRPr="0012509A">
        <w:rPr>
          <w:rFonts w:ascii="Arial" w:hAnsi="Arial" w:cs="Arial"/>
          <w:bCs/>
          <w:sz w:val="22"/>
          <w:szCs w:val="22"/>
        </w:rPr>
        <w:t>igenverantwortlich vom verkehrs-</w:t>
      </w:r>
      <w:r w:rsidR="0012509A">
        <w:rPr>
          <w:rFonts w:ascii="Arial" w:hAnsi="Arial" w:cs="Arial"/>
          <w:bCs/>
          <w:sz w:val="22"/>
          <w:szCs w:val="22"/>
        </w:rPr>
        <w:t xml:space="preserve"> </w:t>
      </w:r>
      <w:r w:rsidR="0012509A" w:rsidRPr="0012509A">
        <w:rPr>
          <w:rFonts w:ascii="Arial" w:hAnsi="Arial" w:cs="Arial"/>
          <w:bCs/>
          <w:sz w:val="22"/>
          <w:szCs w:val="22"/>
        </w:rPr>
        <w:t>und betriebssicheren Zustand des Dienstfahrrades</w:t>
      </w:r>
      <w:r w:rsidR="0012509A">
        <w:rPr>
          <w:rFonts w:ascii="Arial" w:hAnsi="Arial" w:cs="Arial"/>
          <w:bCs/>
          <w:sz w:val="22"/>
          <w:szCs w:val="22"/>
        </w:rPr>
        <w:t xml:space="preserve"> </w:t>
      </w:r>
      <w:r w:rsidR="0012509A" w:rsidRPr="0012509A">
        <w:rPr>
          <w:rFonts w:ascii="Arial" w:hAnsi="Arial" w:cs="Arial"/>
          <w:bCs/>
          <w:sz w:val="22"/>
          <w:szCs w:val="22"/>
        </w:rPr>
        <w:t>zu überzeugen.</w:t>
      </w:r>
    </w:p>
    <w:p w14:paraId="3FE85C3C" w14:textId="77777777" w:rsidR="00F139F8" w:rsidRDefault="00F139F8" w:rsidP="00865EC9">
      <w:pPr>
        <w:jc w:val="both"/>
        <w:rPr>
          <w:rFonts w:ascii="Arial" w:hAnsi="Arial" w:cs="Arial"/>
          <w:bCs/>
          <w:sz w:val="22"/>
          <w:szCs w:val="22"/>
        </w:rPr>
      </w:pPr>
    </w:p>
    <w:p w14:paraId="7AE0593D" w14:textId="5A29924D" w:rsidR="00F139F8" w:rsidRDefault="00F139F8" w:rsidP="00F139F8">
      <w:pPr>
        <w:jc w:val="both"/>
        <w:rPr>
          <w:rFonts w:ascii="Arial" w:hAnsi="Arial" w:cs="Arial"/>
          <w:bCs/>
          <w:sz w:val="22"/>
          <w:szCs w:val="22"/>
        </w:rPr>
      </w:pPr>
      <w:r w:rsidRPr="00744183">
        <w:rPr>
          <w:rFonts w:ascii="Arial" w:hAnsi="Arial" w:cs="Arial"/>
          <w:bCs/>
          <w:sz w:val="22"/>
          <w:szCs w:val="22"/>
        </w:rPr>
        <w:t xml:space="preserve">Für die Wartung, Pflege, Reparatur und Instandhaltung des Fahrzeugs ist der Mitarbeiter </w:t>
      </w:r>
      <w:r w:rsidRPr="00744183">
        <w:rPr>
          <w:rFonts w:ascii="Arial" w:hAnsi="Arial" w:cs="Arial"/>
          <w:bCs/>
          <w:sz w:val="22"/>
          <w:szCs w:val="22"/>
        </w:rPr>
        <w:br/>
        <w:t>verantwortlich. Die Kosten hierfür trägt der Mitarbeiter. Der Mitarbeiter ist verpflichtet, jährlich die Unfallverhütungsvorschrift-Durchsicht</w:t>
      </w:r>
      <w:r>
        <w:rPr>
          <w:rFonts w:ascii="Arial" w:hAnsi="Arial" w:cs="Arial"/>
          <w:bCs/>
          <w:sz w:val="22"/>
          <w:szCs w:val="22"/>
        </w:rPr>
        <w:t xml:space="preserve"> (UVV)</w:t>
      </w:r>
      <w:r w:rsidRPr="00744183">
        <w:rPr>
          <w:rFonts w:ascii="Arial" w:hAnsi="Arial" w:cs="Arial"/>
          <w:bCs/>
          <w:sz w:val="22"/>
          <w:szCs w:val="22"/>
        </w:rPr>
        <w:t xml:space="preserve"> beim Fachhändler durchführen zu lassen. Die </w:t>
      </w:r>
      <w:r w:rsidRPr="00744183">
        <w:rPr>
          <w:rFonts w:ascii="Arial" w:hAnsi="Arial" w:cs="Arial"/>
          <w:bCs/>
          <w:sz w:val="22"/>
          <w:szCs w:val="22"/>
        </w:rPr>
        <w:br/>
        <w:t xml:space="preserve">Kosten </w:t>
      </w:r>
      <w:r w:rsidR="00387065">
        <w:rPr>
          <w:rFonts w:ascii="Arial" w:hAnsi="Arial" w:cs="Arial"/>
          <w:bCs/>
          <w:sz w:val="22"/>
          <w:szCs w:val="22"/>
        </w:rPr>
        <w:t>hierfür</w:t>
      </w:r>
      <w:r w:rsidR="00600777">
        <w:rPr>
          <w:rFonts w:ascii="Arial" w:hAnsi="Arial" w:cs="Arial"/>
          <w:bCs/>
          <w:sz w:val="22"/>
          <w:szCs w:val="22"/>
        </w:rPr>
        <w:t>,</w:t>
      </w:r>
      <w:r w:rsidR="00387065">
        <w:rPr>
          <w:rFonts w:ascii="Arial" w:hAnsi="Arial" w:cs="Arial"/>
          <w:bCs/>
          <w:sz w:val="22"/>
          <w:szCs w:val="22"/>
        </w:rPr>
        <w:t xml:space="preserve"> </w:t>
      </w:r>
      <w:r w:rsidRPr="00744183">
        <w:rPr>
          <w:rFonts w:ascii="Arial" w:hAnsi="Arial" w:cs="Arial"/>
          <w:bCs/>
          <w:sz w:val="22"/>
          <w:szCs w:val="22"/>
        </w:rPr>
        <w:t>einschließlich sämtlicher verschleißbedingter Reparaturkosten</w:t>
      </w:r>
      <w:r w:rsidR="00600777">
        <w:rPr>
          <w:rFonts w:ascii="Arial" w:hAnsi="Arial" w:cs="Arial"/>
          <w:bCs/>
          <w:sz w:val="22"/>
          <w:szCs w:val="22"/>
        </w:rPr>
        <w:t>,</w:t>
      </w:r>
      <w:r w:rsidRPr="00744183">
        <w:rPr>
          <w:rFonts w:ascii="Arial" w:hAnsi="Arial" w:cs="Arial"/>
          <w:bCs/>
          <w:sz w:val="22"/>
          <w:szCs w:val="22"/>
        </w:rPr>
        <w:t xml:space="preserve"> trägt der Mitarbeiter, soweit Versicherungsschutz nicht besteht. </w:t>
      </w:r>
    </w:p>
    <w:p w14:paraId="0ABB8715" w14:textId="77777777" w:rsidR="00F139F8" w:rsidRPr="00744183" w:rsidRDefault="00F139F8" w:rsidP="00F139F8">
      <w:pPr>
        <w:jc w:val="both"/>
        <w:rPr>
          <w:rFonts w:ascii="Arial" w:hAnsi="Arial" w:cs="Arial"/>
          <w:bCs/>
          <w:sz w:val="22"/>
          <w:szCs w:val="22"/>
        </w:rPr>
      </w:pPr>
    </w:p>
    <w:p w14:paraId="14BB4C39" w14:textId="0C020FD2" w:rsidR="00F139F8" w:rsidRDefault="00F139F8" w:rsidP="00F139F8">
      <w:pPr>
        <w:jc w:val="both"/>
        <w:rPr>
          <w:rFonts w:ascii="Arial" w:hAnsi="Arial" w:cs="Arial"/>
          <w:bCs/>
          <w:sz w:val="22"/>
          <w:szCs w:val="22"/>
        </w:rPr>
      </w:pPr>
      <w:r>
        <w:rPr>
          <w:rFonts w:ascii="Arial" w:hAnsi="Arial" w:cs="Arial"/>
          <w:bCs/>
          <w:sz w:val="22"/>
          <w:szCs w:val="22"/>
        </w:rPr>
        <w:t>Eine Nichteinhaltung der UVV-Pflichten gilt als grob fahrlässig. Der Arbeitgeber behält sich in diesen Fällen vor, d</w:t>
      </w:r>
      <w:r w:rsidR="00600777">
        <w:rPr>
          <w:rFonts w:ascii="Arial" w:hAnsi="Arial" w:cs="Arial"/>
          <w:bCs/>
          <w:sz w:val="22"/>
          <w:szCs w:val="22"/>
        </w:rPr>
        <w:t>en</w:t>
      </w:r>
      <w:r>
        <w:rPr>
          <w:rFonts w:ascii="Arial" w:hAnsi="Arial" w:cs="Arial"/>
          <w:bCs/>
          <w:sz w:val="22"/>
          <w:szCs w:val="22"/>
        </w:rPr>
        <w:t xml:space="preserve"> Mitarbeiter in Regress zu nehmen.</w:t>
      </w:r>
    </w:p>
    <w:p w14:paraId="0A0D1450" w14:textId="77777777" w:rsidR="0012509A" w:rsidRDefault="0012509A" w:rsidP="00865EC9">
      <w:pPr>
        <w:jc w:val="both"/>
        <w:rPr>
          <w:rFonts w:ascii="Arial" w:hAnsi="Arial" w:cs="Arial"/>
          <w:bCs/>
          <w:sz w:val="22"/>
          <w:szCs w:val="22"/>
        </w:rPr>
      </w:pPr>
    </w:p>
    <w:p w14:paraId="44B52D14" w14:textId="2F9BC0E5" w:rsidR="0012509A" w:rsidRDefault="0012509A" w:rsidP="00865EC9">
      <w:pPr>
        <w:jc w:val="both"/>
        <w:rPr>
          <w:rFonts w:ascii="Arial" w:hAnsi="Arial" w:cs="Arial"/>
          <w:bCs/>
          <w:sz w:val="22"/>
          <w:szCs w:val="22"/>
        </w:rPr>
      </w:pPr>
      <w:r w:rsidRPr="00744183">
        <w:rPr>
          <w:rFonts w:ascii="Arial" w:hAnsi="Arial" w:cs="Arial"/>
          <w:bCs/>
          <w:sz w:val="22"/>
          <w:szCs w:val="22"/>
        </w:rPr>
        <w:t>Unabhängig von einer gesetzlichen Helmpflicht wird das Tragen eines geeigneten</w:t>
      </w:r>
      <w:r>
        <w:rPr>
          <w:rFonts w:ascii="Arial" w:hAnsi="Arial" w:cs="Arial"/>
          <w:bCs/>
          <w:sz w:val="22"/>
          <w:szCs w:val="22"/>
        </w:rPr>
        <w:t xml:space="preserve"> </w:t>
      </w:r>
      <w:r w:rsidRPr="00744183">
        <w:rPr>
          <w:rFonts w:ascii="Arial" w:hAnsi="Arial" w:cs="Arial"/>
          <w:bCs/>
          <w:sz w:val="22"/>
          <w:szCs w:val="22"/>
        </w:rPr>
        <w:t xml:space="preserve">Helms </w:t>
      </w:r>
      <w:r w:rsidRPr="00744183">
        <w:rPr>
          <w:rFonts w:ascii="Arial" w:hAnsi="Arial" w:cs="Arial"/>
          <w:bCs/>
          <w:sz w:val="22"/>
          <w:szCs w:val="22"/>
        </w:rPr>
        <w:br/>
        <w:t>empfohlen.</w:t>
      </w:r>
    </w:p>
    <w:p w14:paraId="7D066C5D" w14:textId="77777777" w:rsidR="0012509A" w:rsidRDefault="0012509A" w:rsidP="00865EC9">
      <w:pPr>
        <w:jc w:val="both"/>
        <w:rPr>
          <w:rFonts w:ascii="Arial" w:hAnsi="Arial" w:cs="Arial"/>
          <w:bCs/>
          <w:sz w:val="22"/>
          <w:szCs w:val="22"/>
        </w:rPr>
      </w:pPr>
    </w:p>
    <w:p w14:paraId="5DD33FF6" w14:textId="68F81DA4" w:rsidR="00765A87" w:rsidRDefault="00765A87" w:rsidP="00865EC9">
      <w:pPr>
        <w:jc w:val="both"/>
        <w:rPr>
          <w:rFonts w:ascii="Arial" w:hAnsi="Arial" w:cs="Arial"/>
          <w:bCs/>
          <w:sz w:val="22"/>
          <w:szCs w:val="22"/>
        </w:rPr>
      </w:pPr>
      <w:r w:rsidRPr="00765A87">
        <w:rPr>
          <w:rFonts w:ascii="Arial" w:hAnsi="Arial" w:cs="Arial"/>
          <w:bCs/>
          <w:sz w:val="22"/>
          <w:szCs w:val="22"/>
        </w:rPr>
        <w:t>Gebührenpflichtige Verwarnung</w:t>
      </w:r>
      <w:r>
        <w:rPr>
          <w:rFonts w:ascii="Arial" w:hAnsi="Arial" w:cs="Arial"/>
          <w:bCs/>
          <w:sz w:val="22"/>
          <w:szCs w:val="22"/>
        </w:rPr>
        <w:t>en</w:t>
      </w:r>
      <w:r w:rsidRPr="00765A87">
        <w:rPr>
          <w:rFonts w:ascii="Arial" w:hAnsi="Arial" w:cs="Arial"/>
          <w:bCs/>
          <w:sz w:val="22"/>
          <w:szCs w:val="22"/>
        </w:rPr>
        <w:t>, Bußgelder sowie sonstige Strafen ha</w:t>
      </w:r>
      <w:r w:rsidR="00600777">
        <w:rPr>
          <w:rFonts w:ascii="Arial" w:hAnsi="Arial" w:cs="Arial"/>
          <w:bCs/>
          <w:sz w:val="22"/>
          <w:szCs w:val="22"/>
        </w:rPr>
        <w:t>t</w:t>
      </w:r>
      <w:r w:rsidRPr="00765A87">
        <w:rPr>
          <w:rFonts w:ascii="Arial" w:hAnsi="Arial" w:cs="Arial"/>
          <w:bCs/>
          <w:sz w:val="22"/>
          <w:szCs w:val="22"/>
        </w:rPr>
        <w:t xml:space="preserve"> de</w:t>
      </w:r>
      <w:r w:rsidR="00600777">
        <w:rPr>
          <w:rFonts w:ascii="Arial" w:hAnsi="Arial" w:cs="Arial"/>
          <w:bCs/>
          <w:sz w:val="22"/>
          <w:szCs w:val="22"/>
        </w:rPr>
        <w:t>r</w:t>
      </w:r>
      <w:r w:rsidRPr="00765A87">
        <w:rPr>
          <w:rFonts w:ascii="Arial" w:hAnsi="Arial" w:cs="Arial"/>
          <w:bCs/>
          <w:sz w:val="22"/>
          <w:szCs w:val="22"/>
        </w:rPr>
        <w:t xml:space="preserve"> M</w:t>
      </w:r>
      <w:r>
        <w:rPr>
          <w:rFonts w:ascii="Arial" w:hAnsi="Arial" w:cs="Arial"/>
          <w:bCs/>
          <w:sz w:val="22"/>
          <w:szCs w:val="22"/>
        </w:rPr>
        <w:t xml:space="preserve">itarbeiter </w:t>
      </w:r>
      <w:r w:rsidRPr="00765A87">
        <w:rPr>
          <w:rFonts w:ascii="Arial" w:hAnsi="Arial" w:cs="Arial"/>
          <w:bCs/>
          <w:sz w:val="22"/>
          <w:szCs w:val="22"/>
        </w:rPr>
        <w:t>bzw. die</w:t>
      </w:r>
      <w:r>
        <w:rPr>
          <w:rFonts w:ascii="Arial" w:hAnsi="Arial" w:cs="Arial"/>
          <w:bCs/>
          <w:sz w:val="22"/>
          <w:szCs w:val="22"/>
        </w:rPr>
        <w:t xml:space="preserve"> </w:t>
      </w:r>
      <w:r w:rsidRPr="00765A87">
        <w:rPr>
          <w:rFonts w:ascii="Arial" w:hAnsi="Arial" w:cs="Arial"/>
          <w:bCs/>
          <w:sz w:val="22"/>
          <w:szCs w:val="22"/>
        </w:rPr>
        <w:t>Fahrer/Fahrerinnen</w:t>
      </w:r>
      <w:r>
        <w:rPr>
          <w:rFonts w:ascii="Arial" w:hAnsi="Arial" w:cs="Arial"/>
          <w:bCs/>
          <w:sz w:val="22"/>
          <w:szCs w:val="22"/>
        </w:rPr>
        <w:t xml:space="preserve"> </w:t>
      </w:r>
      <w:r w:rsidRPr="00765A87">
        <w:rPr>
          <w:rFonts w:ascii="Arial" w:hAnsi="Arial" w:cs="Arial"/>
          <w:bCs/>
          <w:sz w:val="22"/>
          <w:szCs w:val="22"/>
        </w:rPr>
        <w:t>vollständig selbst zu tragen; eine etwaige Rechtsverteidigung obliegt de</w:t>
      </w:r>
      <w:r w:rsidR="00600777">
        <w:rPr>
          <w:rFonts w:ascii="Arial" w:hAnsi="Arial" w:cs="Arial"/>
          <w:bCs/>
          <w:sz w:val="22"/>
          <w:szCs w:val="22"/>
        </w:rPr>
        <w:t>m</w:t>
      </w:r>
      <w:r w:rsidRPr="00765A87">
        <w:rPr>
          <w:rFonts w:ascii="Arial" w:hAnsi="Arial" w:cs="Arial"/>
          <w:bCs/>
          <w:sz w:val="22"/>
          <w:szCs w:val="22"/>
        </w:rPr>
        <w:t xml:space="preserve"> M</w:t>
      </w:r>
      <w:r>
        <w:rPr>
          <w:rFonts w:ascii="Arial" w:hAnsi="Arial" w:cs="Arial"/>
          <w:bCs/>
          <w:sz w:val="22"/>
          <w:szCs w:val="22"/>
        </w:rPr>
        <w:t>itarbeiter</w:t>
      </w:r>
      <w:r w:rsidRPr="00765A87">
        <w:rPr>
          <w:rFonts w:ascii="Arial" w:hAnsi="Arial" w:cs="Arial"/>
          <w:bCs/>
          <w:sz w:val="22"/>
          <w:szCs w:val="22"/>
        </w:rPr>
        <w:t>.</w:t>
      </w:r>
    </w:p>
    <w:p w14:paraId="0E625D50" w14:textId="2EC817D2" w:rsidR="00765A87" w:rsidRDefault="00765A87" w:rsidP="00865EC9">
      <w:pPr>
        <w:jc w:val="both"/>
        <w:rPr>
          <w:rFonts w:ascii="Arial" w:hAnsi="Arial" w:cs="Arial"/>
          <w:bCs/>
          <w:sz w:val="22"/>
          <w:szCs w:val="22"/>
        </w:rPr>
      </w:pPr>
    </w:p>
    <w:p w14:paraId="4D469873" w14:textId="3688C97F" w:rsidR="00F139F8" w:rsidRDefault="00F139F8" w:rsidP="00865EC9">
      <w:pPr>
        <w:jc w:val="both"/>
        <w:rPr>
          <w:rFonts w:ascii="Arial" w:hAnsi="Arial" w:cs="Arial"/>
          <w:bCs/>
          <w:sz w:val="22"/>
          <w:szCs w:val="22"/>
        </w:rPr>
      </w:pPr>
    </w:p>
    <w:p w14:paraId="1B2AB628" w14:textId="35100601" w:rsidR="00654FC2" w:rsidRDefault="00461354" w:rsidP="00865EC9">
      <w:pPr>
        <w:jc w:val="both"/>
        <w:rPr>
          <w:rFonts w:ascii="Arial" w:hAnsi="Arial" w:cs="Arial"/>
          <w:bCs/>
          <w:sz w:val="22"/>
          <w:szCs w:val="22"/>
        </w:rPr>
      </w:pPr>
      <w:r w:rsidRPr="00744183">
        <w:rPr>
          <w:rFonts w:ascii="Arial" w:hAnsi="Arial" w:cs="Arial"/>
          <w:bCs/>
          <w:sz w:val="22"/>
          <w:szCs w:val="22"/>
        </w:rPr>
        <w:lastRenderedPageBreak/>
        <w:t>Das Fahr</w:t>
      </w:r>
      <w:r w:rsidR="0030744D" w:rsidRPr="00744183">
        <w:rPr>
          <w:rFonts w:ascii="Arial" w:hAnsi="Arial" w:cs="Arial"/>
          <w:bCs/>
          <w:sz w:val="22"/>
          <w:szCs w:val="22"/>
        </w:rPr>
        <w:t>zeug</w:t>
      </w:r>
      <w:r w:rsidRPr="00744183">
        <w:rPr>
          <w:rFonts w:ascii="Arial" w:hAnsi="Arial" w:cs="Arial"/>
          <w:bCs/>
          <w:sz w:val="22"/>
          <w:szCs w:val="22"/>
        </w:rPr>
        <w:t xml:space="preserve"> darf nicht vermietet, verliehen, verschenkt, veräußert oder </w:t>
      </w:r>
      <w:r w:rsidR="00D537B4">
        <w:rPr>
          <w:rFonts w:ascii="Arial" w:hAnsi="Arial" w:cs="Arial"/>
          <w:bCs/>
          <w:sz w:val="22"/>
          <w:szCs w:val="22"/>
        </w:rPr>
        <w:t xml:space="preserve">über den in Ziff. 4 Abs. 2 geregelten Umfang hinaus </w:t>
      </w:r>
      <w:r w:rsidRPr="00744183">
        <w:rPr>
          <w:rFonts w:ascii="Arial" w:hAnsi="Arial" w:cs="Arial"/>
          <w:bCs/>
          <w:sz w:val="22"/>
          <w:szCs w:val="22"/>
        </w:rPr>
        <w:t xml:space="preserve">umgebaut werden. </w:t>
      </w:r>
    </w:p>
    <w:p w14:paraId="16A6ECF1" w14:textId="6B5C447E" w:rsidR="00461354" w:rsidRDefault="00461354" w:rsidP="00865EC9">
      <w:pPr>
        <w:jc w:val="both"/>
        <w:rPr>
          <w:rFonts w:ascii="Arial" w:hAnsi="Arial" w:cs="Arial"/>
          <w:bCs/>
          <w:sz w:val="22"/>
          <w:szCs w:val="22"/>
        </w:rPr>
      </w:pPr>
    </w:p>
    <w:p w14:paraId="1CDC9B91" w14:textId="2F608AC0" w:rsidR="00461354" w:rsidRPr="004E7D2E" w:rsidRDefault="00461354" w:rsidP="00865EC9">
      <w:pPr>
        <w:jc w:val="both"/>
        <w:rPr>
          <w:rFonts w:ascii="Arial" w:hAnsi="Arial" w:cs="Arial"/>
          <w:bCs/>
          <w:sz w:val="22"/>
          <w:szCs w:val="22"/>
        </w:rPr>
      </w:pPr>
      <w:r w:rsidRPr="00744183">
        <w:rPr>
          <w:rFonts w:ascii="Arial" w:hAnsi="Arial" w:cs="Arial"/>
          <w:bCs/>
          <w:sz w:val="22"/>
          <w:szCs w:val="22"/>
        </w:rPr>
        <w:t>Das Fahr</w:t>
      </w:r>
      <w:r w:rsidR="0055340F" w:rsidRPr="00744183">
        <w:rPr>
          <w:rFonts w:ascii="Arial" w:hAnsi="Arial" w:cs="Arial"/>
          <w:bCs/>
          <w:sz w:val="22"/>
          <w:szCs w:val="22"/>
        </w:rPr>
        <w:t>zeug</w:t>
      </w:r>
      <w:r w:rsidR="00D95319" w:rsidRPr="00744183">
        <w:rPr>
          <w:rFonts w:ascii="Arial" w:hAnsi="Arial" w:cs="Arial"/>
          <w:bCs/>
          <w:sz w:val="22"/>
          <w:szCs w:val="22"/>
        </w:rPr>
        <w:t xml:space="preserve"> kann im Inland, im EU-Ausland und der Schweiz</w:t>
      </w:r>
      <w:r w:rsidRPr="00744183">
        <w:rPr>
          <w:rFonts w:ascii="Arial" w:hAnsi="Arial" w:cs="Arial"/>
          <w:bCs/>
          <w:sz w:val="22"/>
          <w:szCs w:val="22"/>
        </w:rPr>
        <w:t xml:space="preserve"> uneingeschränkt privat genutzt werden. </w:t>
      </w:r>
    </w:p>
    <w:p w14:paraId="5648BE20" w14:textId="24557F05" w:rsidR="00461354" w:rsidRDefault="00461354" w:rsidP="00865EC9">
      <w:pPr>
        <w:jc w:val="both"/>
        <w:rPr>
          <w:rFonts w:ascii="Arial" w:hAnsi="Arial" w:cs="Arial"/>
          <w:bCs/>
          <w:sz w:val="22"/>
          <w:szCs w:val="22"/>
        </w:rPr>
      </w:pPr>
    </w:p>
    <w:p w14:paraId="7EF6B3F6" w14:textId="77777777" w:rsidR="007D0C9F" w:rsidRPr="004E7D2E" w:rsidRDefault="007D0C9F" w:rsidP="00865EC9">
      <w:pPr>
        <w:jc w:val="both"/>
        <w:rPr>
          <w:rFonts w:ascii="Arial" w:hAnsi="Arial" w:cs="Arial"/>
          <w:bCs/>
          <w:sz w:val="22"/>
          <w:szCs w:val="22"/>
        </w:rPr>
      </w:pPr>
    </w:p>
    <w:p w14:paraId="3FB2B129" w14:textId="0FF89981" w:rsidR="00461354" w:rsidRPr="004E7D2E" w:rsidRDefault="00461354" w:rsidP="00183D47">
      <w:pPr>
        <w:pStyle w:val="Listenabsatz"/>
        <w:numPr>
          <w:ilvl w:val="0"/>
          <w:numId w:val="6"/>
        </w:numPr>
        <w:ind w:left="567" w:hanging="567"/>
        <w:jc w:val="both"/>
        <w:rPr>
          <w:rFonts w:ascii="Arial" w:hAnsi="Arial" w:cs="Arial"/>
          <w:b/>
          <w:sz w:val="22"/>
          <w:szCs w:val="22"/>
        </w:rPr>
      </w:pPr>
      <w:r w:rsidRPr="004E7D2E">
        <w:rPr>
          <w:rFonts w:ascii="Arial" w:hAnsi="Arial" w:cs="Arial"/>
          <w:b/>
          <w:sz w:val="22"/>
          <w:szCs w:val="22"/>
        </w:rPr>
        <w:t>Haftung</w:t>
      </w:r>
    </w:p>
    <w:p w14:paraId="45433C13" w14:textId="77777777" w:rsidR="00461354" w:rsidRPr="004E7D2E" w:rsidRDefault="00461354" w:rsidP="00865EC9">
      <w:pPr>
        <w:jc w:val="both"/>
        <w:rPr>
          <w:rFonts w:ascii="Arial" w:hAnsi="Arial" w:cs="Arial"/>
          <w:bCs/>
          <w:sz w:val="22"/>
          <w:szCs w:val="22"/>
        </w:rPr>
      </w:pPr>
    </w:p>
    <w:p w14:paraId="3F647800" w14:textId="77777777" w:rsidR="00461354" w:rsidRPr="004E7D2E" w:rsidRDefault="00461354" w:rsidP="00865EC9">
      <w:pPr>
        <w:jc w:val="both"/>
        <w:rPr>
          <w:rFonts w:ascii="Arial" w:hAnsi="Arial" w:cs="Arial"/>
          <w:bCs/>
          <w:sz w:val="22"/>
          <w:szCs w:val="22"/>
        </w:rPr>
      </w:pPr>
      <w:r w:rsidRPr="004E7D2E">
        <w:rPr>
          <w:rFonts w:ascii="Arial" w:hAnsi="Arial" w:cs="Arial"/>
          <w:bCs/>
          <w:sz w:val="22"/>
          <w:szCs w:val="22"/>
        </w:rPr>
        <w:t xml:space="preserve">Der Mitarbeiter haftet für alle Schäden, die durch oder mit dem Dienstrad </w:t>
      </w:r>
      <w:r w:rsidR="00536A95" w:rsidRPr="004E7D2E">
        <w:rPr>
          <w:rFonts w:ascii="Arial" w:hAnsi="Arial" w:cs="Arial"/>
          <w:bCs/>
          <w:sz w:val="22"/>
          <w:szCs w:val="22"/>
        </w:rPr>
        <w:t>D</w:t>
      </w:r>
      <w:r w:rsidRPr="004E7D2E">
        <w:rPr>
          <w:rFonts w:ascii="Arial" w:hAnsi="Arial" w:cs="Arial"/>
          <w:bCs/>
          <w:sz w:val="22"/>
          <w:szCs w:val="22"/>
        </w:rPr>
        <w:t xml:space="preserve">ritten zugefügt werden. Der Mitarbeiter hat selbst für ausreichenden privaten Haftpflichtversicherungsschutz zu sorgen. </w:t>
      </w:r>
    </w:p>
    <w:p w14:paraId="6484681C" w14:textId="77777777" w:rsidR="00E149AF" w:rsidRDefault="00E149AF" w:rsidP="00865EC9">
      <w:pPr>
        <w:jc w:val="both"/>
        <w:rPr>
          <w:rFonts w:ascii="Arial" w:hAnsi="Arial" w:cs="Arial"/>
          <w:bCs/>
          <w:sz w:val="22"/>
          <w:szCs w:val="22"/>
        </w:rPr>
      </w:pPr>
    </w:p>
    <w:p w14:paraId="4E2A2C53" w14:textId="7B831282" w:rsidR="00575D8D" w:rsidRPr="00E149AF" w:rsidRDefault="00575D8D" w:rsidP="00865EC9">
      <w:pPr>
        <w:jc w:val="both"/>
        <w:rPr>
          <w:rFonts w:ascii="Arial" w:hAnsi="Arial" w:cs="Arial"/>
          <w:bCs/>
          <w:i/>
          <w:iCs/>
          <w:sz w:val="22"/>
          <w:szCs w:val="22"/>
        </w:rPr>
      </w:pPr>
      <w:r w:rsidRPr="00E149AF">
        <w:rPr>
          <w:rFonts w:ascii="Arial" w:hAnsi="Arial" w:cs="Arial"/>
          <w:bCs/>
          <w:i/>
          <w:iCs/>
          <w:sz w:val="22"/>
          <w:szCs w:val="22"/>
          <w:highlight w:val="yellow"/>
        </w:rPr>
        <w:t>Optional:</w:t>
      </w:r>
      <w:r w:rsidRPr="00E149AF">
        <w:rPr>
          <w:rFonts w:ascii="Arial" w:hAnsi="Arial" w:cs="Arial"/>
          <w:bCs/>
          <w:i/>
          <w:iCs/>
          <w:sz w:val="22"/>
          <w:szCs w:val="22"/>
        </w:rPr>
        <w:t xml:space="preserve"> Der Arbeitgeber schließt grundsätzlich jedes Dienstfahrradleasing inklusive eines Rundum-Schutzes ab. Die daraus entstehenden Leistungen lässt der Arbeitgeber seinen Mitarbeitern zugutekommen.</w:t>
      </w:r>
    </w:p>
    <w:p w14:paraId="59559A76" w14:textId="506395DA" w:rsidR="00575D8D" w:rsidRPr="00E149AF" w:rsidRDefault="00575D8D" w:rsidP="00865EC9">
      <w:pPr>
        <w:jc w:val="both"/>
        <w:rPr>
          <w:rFonts w:ascii="Arial" w:hAnsi="Arial" w:cs="Arial"/>
          <w:bCs/>
          <w:i/>
          <w:iCs/>
          <w:sz w:val="22"/>
          <w:szCs w:val="22"/>
        </w:rPr>
      </w:pPr>
    </w:p>
    <w:p w14:paraId="21E24680" w14:textId="77777777" w:rsidR="00575D8D" w:rsidRPr="00E149AF" w:rsidRDefault="00575D8D" w:rsidP="00865EC9">
      <w:pPr>
        <w:jc w:val="both"/>
        <w:rPr>
          <w:rFonts w:ascii="Arial" w:hAnsi="Arial" w:cs="Arial"/>
          <w:bCs/>
          <w:i/>
          <w:iCs/>
          <w:sz w:val="22"/>
          <w:szCs w:val="22"/>
        </w:rPr>
      </w:pPr>
      <w:r w:rsidRPr="00E149AF">
        <w:rPr>
          <w:rFonts w:ascii="Arial" w:hAnsi="Arial" w:cs="Arial"/>
          <w:bCs/>
          <w:i/>
          <w:iCs/>
          <w:sz w:val="22"/>
          <w:szCs w:val="22"/>
        </w:rPr>
        <w:t>Der Rundum-Schutz umfasst folgende Leistungen (</w:t>
      </w:r>
      <w:r w:rsidRPr="00E149AF">
        <w:rPr>
          <w:rFonts w:ascii="Arial" w:hAnsi="Arial" w:cs="Arial"/>
          <w:bCs/>
          <w:i/>
          <w:iCs/>
          <w:sz w:val="22"/>
          <w:szCs w:val="22"/>
          <w:highlight w:val="yellow"/>
        </w:rPr>
        <w:t>ergänzen/anpassen auf den Einzelfall</w:t>
      </w:r>
      <w:r w:rsidRPr="00E149AF">
        <w:rPr>
          <w:rFonts w:ascii="Arial" w:hAnsi="Arial" w:cs="Arial"/>
          <w:bCs/>
          <w:i/>
          <w:iCs/>
          <w:sz w:val="22"/>
          <w:szCs w:val="22"/>
        </w:rPr>
        <w:t>):</w:t>
      </w:r>
    </w:p>
    <w:p w14:paraId="60876C4A" w14:textId="77777777" w:rsidR="00575D8D" w:rsidRPr="00E149AF" w:rsidRDefault="00575D8D" w:rsidP="00865EC9">
      <w:pPr>
        <w:jc w:val="both"/>
        <w:rPr>
          <w:rFonts w:ascii="Arial" w:hAnsi="Arial" w:cs="Arial"/>
          <w:bCs/>
          <w:i/>
          <w:iCs/>
          <w:sz w:val="22"/>
          <w:szCs w:val="22"/>
        </w:rPr>
      </w:pPr>
    </w:p>
    <w:p w14:paraId="5CCB5846" w14:textId="687EB81D" w:rsidR="00575D8D" w:rsidRPr="00E149AF" w:rsidRDefault="00575D8D" w:rsidP="00575D8D">
      <w:pPr>
        <w:pStyle w:val="Listenabsatz"/>
        <w:numPr>
          <w:ilvl w:val="0"/>
          <w:numId w:val="10"/>
        </w:numPr>
        <w:jc w:val="both"/>
        <w:rPr>
          <w:rFonts w:ascii="Arial" w:hAnsi="Arial" w:cs="Arial"/>
          <w:bCs/>
          <w:i/>
          <w:iCs/>
          <w:sz w:val="22"/>
          <w:szCs w:val="22"/>
        </w:rPr>
      </w:pPr>
      <w:r w:rsidRPr="00E149AF">
        <w:rPr>
          <w:rFonts w:ascii="Arial" w:hAnsi="Arial" w:cs="Arial"/>
          <w:bCs/>
          <w:i/>
          <w:iCs/>
          <w:sz w:val="22"/>
          <w:szCs w:val="22"/>
        </w:rPr>
        <w:t>Diebstahl und Raub (auch von Teilen)</w:t>
      </w:r>
    </w:p>
    <w:p w14:paraId="44C7A0BE" w14:textId="77777777" w:rsidR="00575D8D" w:rsidRPr="00E149AF" w:rsidRDefault="00575D8D" w:rsidP="00575D8D">
      <w:pPr>
        <w:pStyle w:val="Listenabsatz"/>
        <w:numPr>
          <w:ilvl w:val="0"/>
          <w:numId w:val="10"/>
        </w:numPr>
        <w:jc w:val="both"/>
        <w:rPr>
          <w:rFonts w:ascii="Arial" w:hAnsi="Arial" w:cs="Arial"/>
          <w:bCs/>
          <w:i/>
          <w:iCs/>
          <w:sz w:val="22"/>
          <w:szCs w:val="22"/>
        </w:rPr>
      </w:pPr>
      <w:r w:rsidRPr="00E149AF">
        <w:rPr>
          <w:rFonts w:ascii="Arial" w:hAnsi="Arial" w:cs="Arial"/>
          <w:bCs/>
          <w:i/>
          <w:iCs/>
          <w:sz w:val="22"/>
          <w:szCs w:val="22"/>
        </w:rPr>
        <w:t>Ungeschicklichkeit oder Vorsatz Dritter</w:t>
      </w:r>
    </w:p>
    <w:p w14:paraId="609E377A" w14:textId="125F4CD4" w:rsidR="00575D8D" w:rsidRPr="00E149AF" w:rsidRDefault="00575D8D" w:rsidP="00575D8D">
      <w:pPr>
        <w:pStyle w:val="Listenabsatz"/>
        <w:numPr>
          <w:ilvl w:val="0"/>
          <w:numId w:val="10"/>
        </w:numPr>
        <w:jc w:val="both"/>
        <w:rPr>
          <w:rFonts w:ascii="Arial" w:hAnsi="Arial" w:cs="Arial"/>
          <w:bCs/>
          <w:i/>
          <w:iCs/>
          <w:sz w:val="22"/>
          <w:szCs w:val="22"/>
        </w:rPr>
      </w:pPr>
      <w:r w:rsidRPr="00E149AF">
        <w:rPr>
          <w:rFonts w:ascii="Arial" w:hAnsi="Arial" w:cs="Arial"/>
          <w:bCs/>
          <w:i/>
          <w:iCs/>
          <w:sz w:val="22"/>
          <w:szCs w:val="22"/>
        </w:rPr>
        <w:t>Bedienungs-,</w:t>
      </w:r>
      <w:r w:rsidR="00E149AF" w:rsidRPr="00E149AF">
        <w:rPr>
          <w:rFonts w:ascii="Arial" w:hAnsi="Arial" w:cs="Arial"/>
          <w:bCs/>
          <w:i/>
          <w:iCs/>
          <w:sz w:val="22"/>
          <w:szCs w:val="22"/>
        </w:rPr>
        <w:t xml:space="preserve"> </w:t>
      </w:r>
      <w:r w:rsidRPr="00E149AF">
        <w:rPr>
          <w:rFonts w:ascii="Arial" w:hAnsi="Arial" w:cs="Arial"/>
          <w:bCs/>
          <w:i/>
          <w:iCs/>
          <w:sz w:val="22"/>
          <w:szCs w:val="22"/>
        </w:rPr>
        <w:t>Material- oder Ausführungsfehler</w:t>
      </w:r>
    </w:p>
    <w:p w14:paraId="305287DA" w14:textId="77777777" w:rsidR="00575D8D" w:rsidRPr="00E149AF" w:rsidRDefault="00575D8D" w:rsidP="00575D8D">
      <w:pPr>
        <w:pStyle w:val="Listenabsatz"/>
        <w:numPr>
          <w:ilvl w:val="0"/>
          <w:numId w:val="10"/>
        </w:numPr>
        <w:jc w:val="both"/>
        <w:rPr>
          <w:rFonts w:ascii="Arial" w:hAnsi="Arial" w:cs="Arial"/>
          <w:bCs/>
          <w:i/>
          <w:iCs/>
          <w:sz w:val="22"/>
          <w:szCs w:val="22"/>
        </w:rPr>
      </w:pPr>
      <w:r w:rsidRPr="00E149AF">
        <w:rPr>
          <w:rFonts w:ascii="Arial" w:hAnsi="Arial" w:cs="Arial"/>
          <w:bCs/>
          <w:i/>
          <w:iCs/>
          <w:sz w:val="22"/>
          <w:szCs w:val="22"/>
        </w:rPr>
        <w:t>Überspannung, Induktion, Kurzschluss</w:t>
      </w:r>
    </w:p>
    <w:p w14:paraId="610FF13D" w14:textId="77777777" w:rsidR="00575D8D" w:rsidRPr="00E149AF" w:rsidRDefault="00575D8D" w:rsidP="00575D8D">
      <w:pPr>
        <w:pStyle w:val="Listenabsatz"/>
        <w:numPr>
          <w:ilvl w:val="0"/>
          <w:numId w:val="10"/>
        </w:numPr>
        <w:jc w:val="both"/>
        <w:rPr>
          <w:rFonts w:ascii="Arial" w:hAnsi="Arial" w:cs="Arial"/>
          <w:bCs/>
          <w:i/>
          <w:iCs/>
          <w:sz w:val="22"/>
          <w:szCs w:val="22"/>
        </w:rPr>
      </w:pPr>
      <w:r w:rsidRPr="00E149AF">
        <w:rPr>
          <w:rFonts w:ascii="Arial" w:hAnsi="Arial" w:cs="Arial"/>
          <w:bCs/>
          <w:i/>
          <w:iCs/>
          <w:sz w:val="22"/>
          <w:szCs w:val="22"/>
        </w:rPr>
        <w:t>Brand, Blitzschlag, Explosion</w:t>
      </w:r>
    </w:p>
    <w:p w14:paraId="0CE1D237" w14:textId="77777777" w:rsidR="00575D8D" w:rsidRPr="00E149AF" w:rsidRDefault="00575D8D" w:rsidP="00575D8D">
      <w:pPr>
        <w:pStyle w:val="Listenabsatz"/>
        <w:numPr>
          <w:ilvl w:val="0"/>
          <w:numId w:val="10"/>
        </w:numPr>
        <w:jc w:val="both"/>
        <w:rPr>
          <w:rFonts w:ascii="Arial" w:hAnsi="Arial" w:cs="Arial"/>
          <w:bCs/>
          <w:i/>
          <w:iCs/>
          <w:sz w:val="22"/>
          <w:szCs w:val="22"/>
        </w:rPr>
      </w:pPr>
      <w:r w:rsidRPr="00E149AF">
        <w:rPr>
          <w:rFonts w:ascii="Arial" w:hAnsi="Arial" w:cs="Arial"/>
          <w:bCs/>
          <w:i/>
          <w:iCs/>
          <w:sz w:val="22"/>
          <w:szCs w:val="22"/>
        </w:rPr>
        <w:t>Sturm, Frost, Erdbeben, Überschwemmung</w:t>
      </w:r>
    </w:p>
    <w:p w14:paraId="6302DEDE" w14:textId="047EA7F4" w:rsidR="00575D8D" w:rsidRPr="00E149AF" w:rsidRDefault="00575D8D" w:rsidP="00E149AF">
      <w:pPr>
        <w:pStyle w:val="Listenabsatz"/>
        <w:numPr>
          <w:ilvl w:val="0"/>
          <w:numId w:val="10"/>
        </w:numPr>
        <w:jc w:val="both"/>
        <w:rPr>
          <w:rFonts w:ascii="Arial" w:hAnsi="Arial" w:cs="Arial"/>
          <w:bCs/>
          <w:i/>
          <w:iCs/>
          <w:sz w:val="22"/>
          <w:szCs w:val="22"/>
        </w:rPr>
      </w:pPr>
      <w:r w:rsidRPr="00E149AF">
        <w:rPr>
          <w:rFonts w:ascii="Arial" w:hAnsi="Arial" w:cs="Arial"/>
          <w:bCs/>
          <w:i/>
          <w:iCs/>
          <w:sz w:val="22"/>
          <w:szCs w:val="22"/>
        </w:rPr>
        <w:t xml:space="preserve">Schäden am Akku und Motor </w:t>
      </w:r>
    </w:p>
    <w:p w14:paraId="01A3CD20" w14:textId="77777777" w:rsidR="00575D8D" w:rsidRPr="00E149AF" w:rsidRDefault="00575D8D">
      <w:pPr>
        <w:rPr>
          <w:rFonts w:ascii="Arial" w:hAnsi="Arial" w:cs="Arial"/>
          <w:bCs/>
          <w:i/>
          <w:iCs/>
          <w:sz w:val="22"/>
          <w:szCs w:val="22"/>
        </w:rPr>
      </w:pPr>
    </w:p>
    <w:p w14:paraId="79AE1F7E" w14:textId="16B63EF5" w:rsidR="002C212B" w:rsidRPr="00E149AF" w:rsidRDefault="00575D8D">
      <w:pPr>
        <w:rPr>
          <w:rFonts w:ascii="Arial" w:hAnsi="Arial" w:cs="Arial"/>
          <w:bCs/>
          <w:i/>
          <w:iCs/>
          <w:sz w:val="22"/>
          <w:szCs w:val="22"/>
        </w:rPr>
      </w:pPr>
      <w:r w:rsidRPr="00E149AF">
        <w:rPr>
          <w:rFonts w:ascii="Arial" w:hAnsi="Arial" w:cs="Arial"/>
          <w:bCs/>
          <w:i/>
          <w:iCs/>
          <w:sz w:val="22"/>
          <w:szCs w:val="22"/>
        </w:rPr>
        <w:t>Die detaillierten Versicherungsbedingen sind Bestandteil des Leasingvertrages. Verschulde</w:t>
      </w:r>
      <w:r w:rsidR="000F2364">
        <w:rPr>
          <w:rFonts w:ascii="Arial" w:hAnsi="Arial" w:cs="Arial"/>
          <w:bCs/>
          <w:i/>
          <w:iCs/>
          <w:sz w:val="22"/>
          <w:szCs w:val="22"/>
        </w:rPr>
        <w:t>t</w:t>
      </w:r>
      <w:r w:rsidRPr="00E149AF">
        <w:rPr>
          <w:rFonts w:ascii="Arial" w:hAnsi="Arial" w:cs="Arial"/>
          <w:bCs/>
          <w:i/>
          <w:iCs/>
          <w:sz w:val="22"/>
          <w:szCs w:val="22"/>
        </w:rPr>
        <w:t xml:space="preserve"> d</w:t>
      </w:r>
      <w:r w:rsidR="00043C8C">
        <w:rPr>
          <w:rFonts w:ascii="Arial" w:hAnsi="Arial" w:cs="Arial"/>
          <w:bCs/>
          <w:i/>
          <w:iCs/>
          <w:sz w:val="22"/>
          <w:szCs w:val="22"/>
        </w:rPr>
        <w:t>er</w:t>
      </w:r>
      <w:r w:rsidRPr="00E149AF">
        <w:rPr>
          <w:rFonts w:ascii="Arial" w:hAnsi="Arial" w:cs="Arial"/>
          <w:bCs/>
          <w:i/>
          <w:iCs/>
          <w:sz w:val="22"/>
          <w:szCs w:val="22"/>
        </w:rPr>
        <w:t xml:space="preserve"> Mitarbeiter einen Unfall, m</w:t>
      </w:r>
      <w:r w:rsidR="00043C8C">
        <w:rPr>
          <w:rFonts w:ascii="Arial" w:hAnsi="Arial" w:cs="Arial"/>
          <w:bCs/>
          <w:i/>
          <w:iCs/>
          <w:sz w:val="22"/>
          <w:szCs w:val="22"/>
        </w:rPr>
        <w:t>uss</w:t>
      </w:r>
      <w:r w:rsidRPr="00E149AF">
        <w:rPr>
          <w:rFonts w:ascii="Arial" w:hAnsi="Arial" w:cs="Arial"/>
          <w:bCs/>
          <w:i/>
          <w:iCs/>
          <w:sz w:val="22"/>
          <w:szCs w:val="22"/>
        </w:rPr>
        <w:t xml:space="preserve"> </w:t>
      </w:r>
      <w:r w:rsidR="00043C8C">
        <w:rPr>
          <w:rFonts w:ascii="Arial" w:hAnsi="Arial" w:cs="Arial"/>
          <w:bCs/>
          <w:i/>
          <w:iCs/>
          <w:sz w:val="22"/>
          <w:szCs w:val="22"/>
        </w:rPr>
        <w:t>er</w:t>
      </w:r>
      <w:r w:rsidRPr="00E149AF">
        <w:rPr>
          <w:rFonts w:ascii="Arial" w:hAnsi="Arial" w:cs="Arial"/>
          <w:bCs/>
          <w:i/>
          <w:iCs/>
          <w:sz w:val="22"/>
          <w:szCs w:val="22"/>
        </w:rPr>
        <w:t xml:space="preserve"> die nicht durch den Rundum-Schutz abgedeckten Reparaturkosten (10% bis maximal </w:t>
      </w:r>
      <w:r w:rsidRPr="00043C8C">
        <w:rPr>
          <w:rFonts w:ascii="Arial" w:hAnsi="Arial" w:cs="Arial"/>
          <w:bCs/>
          <w:i/>
          <w:iCs/>
          <w:sz w:val="22"/>
          <w:szCs w:val="22"/>
          <w:highlight w:val="yellow"/>
        </w:rPr>
        <w:t>X € Brutto</w:t>
      </w:r>
      <w:r w:rsidRPr="00E149AF">
        <w:rPr>
          <w:rFonts w:ascii="Arial" w:hAnsi="Arial" w:cs="Arial"/>
          <w:bCs/>
          <w:i/>
          <w:iCs/>
          <w:sz w:val="22"/>
          <w:szCs w:val="22"/>
        </w:rPr>
        <w:t xml:space="preserve"> je Schadenfall) grundsätzlich selbst tragen. D</w:t>
      </w:r>
      <w:r w:rsidR="00043C8C">
        <w:rPr>
          <w:rFonts w:ascii="Arial" w:hAnsi="Arial" w:cs="Arial"/>
          <w:bCs/>
          <w:i/>
          <w:iCs/>
          <w:sz w:val="22"/>
          <w:szCs w:val="22"/>
        </w:rPr>
        <w:t>er</w:t>
      </w:r>
      <w:r w:rsidRPr="00E149AF">
        <w:rPr>
          <w:rFonts w:ascii="Arial" w:hAnsi="Arial" w:cs="Arial"/>
          <w:bCs/>
          <w:i/>
          <w:iCs/>
          <w:sz w:val="22"/>
          <w:szCs w:val="22"/>
        </w:rPr>
        <w:t xml:space="preserve"> Mitarbeiter hafte</w:t>
      </w:r>
      <w:r w:rsidR="00043C8C">
        <w:rPr>
          <w:rFonts w:ascii="Arial" w:hAnsi="Arial" w:cs="Arial"/>
          <w:bCs/>
          <w:i/>
          <w:iCs/>
          <w:sz w:val="22"/>
          <w:szCs w:val="22"/>
        </w:rPr>
        <w:t>t</w:t>
      </w:r>
      <w:r w:rsidRPr="00E149AF">
        <w:rPr>
          <w:rFonts w:ascii="Arial" w:hAnsi="Arial" w:cs="Arial"/>
          <w:bCs/>
          <w:i/>
          <w:iCs/>
          <w:sz w:val="22"/>
          <w:szCs w:val="22"/>
        </w:rPr>
        <w:t xml:space="preserve"> für alle Schäden, die wegen s</w:t>
      </w:r>
      <w:r w:rsidR="000F2364">
        <w:rPr>
          <w:rFonts w:ascii="Arial" w:hAnsi="Arial" w:cs="Arial"/>
          <w:bCs/>
          <w:i/>
          <w:iCs/>
          <w:sz w:val="22"/>
          <w:szCs w:val="22"/>
        </w:rPr>
        <w:t>eines</w:t>
      </w:r>
      <w:r w:rsidRPr="00E149AF">
        <w:rPr>
          <w:rFonts w:ascii="Arial" w:hAnsi="Arial" w:cs="Arial"/>
          <w:bCs/>
          <w:i/>
          <w:iCs/>
          <w:sz w:val="22"/>
          <w:szCs w:val="22"/>
        </w:rPr>
        <w:t xml:space="preserve"> Verhaltens vom Rundum-Schutz nicht gedeckt sind (z.B. wegen Trunkenheit etc.) in voller Höhe. Die Mitarbeiter hafte</w:t>
      </w:r>
      <w:r w:rsidR="000F2364">
        <w:rPr>
          <w:rFonts w:ascii="Arial" w:hAnsi="Arial" w:cs="Arial"/>
          <w:bCs/>
          <w:i/>
          <w:iCs/>
          <w:sz w:val="22"/>
          <w:szCs w:val="22"/>
        </w:rPr>
        <w:t>n</w:t>
      </w:r>
      <w:r w:rsidRPr="00E149AF">
        <w:rPr>
          <w:rFonts w:ascii="Arial" w:hAnsi="Arial" w:cs="Arial"/>
          <w:bCs/>
          <w:i/>
          <w:iCs/>
          <w:sz w:val="22"/>
          <w:szCs w:val="22"/>
        </w:rPr>
        <w:t xml:space="preserve"> für Schäden am Dienstfahrrad, die durch gewaltsame oder unsachgemäße Behandlung entstehen. Die Schadensabwicklung erfolgt direkt bei dem Fachhändler, mit dem die Vertragsbeziehungen bestehen. </w:t>
      </w:r>
    </w:p>
    <w:p w14:paraId="259311DC" w14:textId="77777777" w:rsidR="002C212B" w:rsidRPr="00E149AF" w:rsidRDefault="002C212B">
      <w:pPr>
        <w:rPr>
          <w:rFonts w:ascii="Arial" w:hAnsi="Arial" w:cs="Arial"/>
          <w:bCs/>
          <w:i/>
          <w:iCs/>
          <w:sz w:val="22"/>
          <w:szCs w:val="22"/>
        </w:rPr>
      </w:pPr>
    </w:p>
    <w:p w14:paraId="5023C9DC" w14:textId="398383AA" w:rsidR="002C212B" w:rsidRPr="00E149AF" w:rsidRDefault="00575D8D">
      <w:pPr>
        <w:rPr>
          <w:rFonts w:ascii="Arial" w:hAnsi="Arial" w:cs="Arial"/>
          <w:bCs/>
          <w:i/>
          <w:iCs/>
          <w:sz w:val="22"/>
          <w:szCs w:val="22"/>
        </w:rPr>
      </w:pPr>
      <w:r w:rsidRPr="00E149AF">
        <w:rPr>
          <w:rFonts w:ascii="Arial" w:hAnsi="Arial" w:cs="Arial"/>
          <w:bCs/>
          <w:i/>
          <w:iCs/>
          <w:sz w:val="22"/>
          <w:szCs w:val="22"/>
        </w:rPr>
        <w:t xml:space="preserve">Bei Unfallschäden oder im Falle einer Entwendung, Beschädigung oder eines Verlustes des Dienstfahrrades </w:t>
      </w:r>
      <w:r w:rsidR="00043C8C">
        <w:rPr>
          <w:rFonts w:ascii="Arial" w:hAnsi="Arial" w:cs="Arial"/>
          <w:bCs/>
          <w:i/>
          <w:iCs/>
          <w:sz w:val="22"/>
          <w:szCs w:val="22"/>
        </w:rPr>
        <w:t>ist der</w:t>
      </w:r>
      <w:r w:rsidRPr="00E149AF">
        <w:rPr>
          <w:rFonts w:ascii="Arial" w:hAnsi="Arial" w:cs="Arial"/>
          <w:bCs/>
          <w:i/>
          <w:iCs/>
          <w:sz w:val="22"/>
          <w:szCs w:val="22"/>
        </w:rPr>
        <w:t xml:space="preserve"> M</w:t>
      </w:r>
      <w:r w:rsidR="002C212B" w:rsidRPr="00E149AF">
        <w:rPr>
          <w:rFonts w:ascii="Arial" w:hAnsi="Arial" w:cs="Arial"/>
          <w:bCs/>
          <w:i/>
          <w:iCs/>
          <w:sz w:val="22"/>
          <w:szCs w:val="22"/>
        </w:rPr>
        <w:t>itarbeiter</w:t>
      </w:r>
      <w:r w:rsidRPr="00E149AF">
        <w:rPr>
          <w:rFonts w:ascii="Arial" w:hAnsi="Arial" w:cs="Arial"/>
          <w:bCs/>
          <w:i/>
          <w:iCs/>
          <w:sz w:val="22"/>
          <w:szCs w:val="22"/>
        </w:rPr>
        <w:t xml:space="preserve"> –</w:t>
      </w:r>
      <w:r w:rsidR="00043C8C">
        <w:rPr>
          <w:rFonts w:ascii="Arial" w:hAnsi="Arial" w:cs="Arial"/>
          <w:bCs/>
          <w:i/>
          <w:iCs/>
          <w:sz w:val="22"/>
          <w:szCs w:val="22"/>
        </w:rPr>
        <w:t xml:space="preserve"> </w:t>
      </w:r>
      <w:r w:rsidRPr="00E149AF">
        <w:rPr>
          <w:rFonts w:ascii="Arial" w:hAnsi="Arial" w:cs="Arial"/>
          <w:bCs/>
          <w:i/>
          <w:iCs/>
          <w:sz w:val="22"/>
          <w:szCs w:val="22"/>
        </w:rPr>
        <w:t>ohne Rücksicht auf die sich zunächst ergebende Schuldbeurteilung und evtl. strafrechtliche Konsequenzen –</w:t>
      </w:r>
      <w:r w:rsidR="00043C8C">
        <w:rPr>
          <w:rFonts w:ascii="Arial" w:hAnsi="Arial" w:cs="Arial"/>
          <w:bCs/>
          <w:i/>
          <w:iCs/>
          <w:sz w:val="22"/>
          <w:szCs w:val="22"/>
        </w:rPr>
        <w:t xml:space="preserve"> verpflichtet, </w:t>
      </w:r>
      <w:r w:rsidRPr="00E149AF">
        <w:rPr>
          <w:rFonts w:ascii="Arial" w:hAnsi="Arial" w:cs="Arial"/>
          <w:bCs/>
          <w:i/>
          <w:iCs/>
          <w:sz w:val="22"/>
          <w:szCs w:val="22"/>
        </w:rPr>
        <w:t>die Polizei zur Protokollierung des Schadensfalles hinzuziehen und den Fachhändler und die Abteilung Personal zu informieren. Abtretungserklärungen an Werkstätten sowie Schuldanerkenntnisse dürfen auf</w:t>
      </w:r>
      <w:r w:rsidR="002C212B" w:rsidRPr="00E149AF">
        <w:rPr>
          <w:rFonts w:ascii="Arial" w:hAnsi="Arial" w:cs="Arial"/>
          <w:bCs/>
          <w:i/>
          <w:iCs/>
          <w:sz w:val="22"/>
          <w:szCs w:val="22"/>
        </w:rPr>
        <w:t xml:space="preserve"> keinen Fall abgegeben werden.</w:t>
      </w:r>
    </w:p>
    <w:p w14:paraId="71ABDDA2" w14:textId="77777777" w:rsidR="002C212B" w:rsidRPr="00E149AF" w:rsidRDefault="002C212B">
      <w:pPr>
        <w:rPr>
          <w:rFonts w:ascii="Arial" w:hAnsi="Arial" w:cs="Arial"/>
          <w:bCs/>
          <w:i/>
          <w:iCs/>
          <w:sz w:val="22"/>
          <w:szCs w:val="22"/>
        </w:rPr>
      </w:pPr>
    </w:p>
    <w:p w14:paraId="5140953D" w14:textId="77777777" w:rsidR="002C212B" w:rsidRPr="00E149AF" w:rsidRDefault="002C212B">
      <w:pPr>
        <w:rPr>
          <w:rFonts w:ascii="Arial" w:hAnsi="Arial" w:cs="Arial"/>
          <w:bCs/>
          <w:i/>
          <w:iCs/>
          <w:sz w:val="22"/>
          <w:szCs w:val="22"/>
        </w:rPr>
      </w:pPr>
      <w:r w:rsidRPr="00E149AF">
        <w:rPr>
          <w:rFonts w:ascii="Arial" w:hAnsi="Arial" w:cs="Arial"/>
          <w:bCs/>
          <w:i/>
          <w:iCs/>
          <w:sz w:val="22"/>
          <w:szCs w:val="22"/>
          <w:highlight w:val="yellow"/>
        </w:rPr>
        <w:t>Optional</w:t>
      </w:r>
      <w:r w:rsidRPr="00E149AF">
        <w:rPr>
          <w:rFonts w:ascii="Arial" w:hAnsi="Arial" w:cs="Arial"/>
          <w:bCs/>
          <w:i/>
          <w:iCs/>
          <w:sz w:val="22"/>
          <w:szCs w:val="22"/>
        </w:rPr>
        <w:t xml:space="preserve">: Im Rahmen eines versicherten Schadenfalles werden zur Aufrechterhaltung der Mobilität folgende Leistungen </w:t>
      </w:r>
      <w:r w:rsidRPr="00043C8C">
        <w:rPr>
          <w:rFonts w:ascii="Arial" w:hAnsi="Arial" w:cs="Arial"/>
          <w:bCs/>
          <w:i/>
          <w:iCs/>
          <w:sz w:val="22"/>
          <w:szCs w:val="22"/>
          <w:highlight w:val="yellow"/>
        </w:rPr>
        <w:t>bis zu X €</w:t>
      </w:r>
      <w:r w:rsidRPr="00E149AF">
        <w:rPr>
          <w:rFonts w:ascii="Arial" w:hAnsi="Arial" w:cs="Arial"/>
          <w:bCs/>
          <w:i/>
          <w:iCs/>
          <w:sz w:val="22"/>
          <w:szCs w:val="22"/>
        </w:rPr>
        <w:t xml:space="preserve"> jährlich übernommen:</w:t>
      </w:r>
    </w:p>
    <w:p w14:paraId="01B4CDA6" w14:textId="77777777" w:rsidR="002C212B" w:rsidRPr="00E149AF" w:rsidRDefault="002C212B">
      <w:pPr>
        <w:rPr>
          <w:rFonts w:ascii="Arial" w:hAnsi="Arial" w:cs="Arial"/>
          <w:bCs/>
          <w:i/>
          <w:iCs/>
          <w:sz w:val="22"/>
          <w:szCs w:val="22"/>
        </w:rPr>
      </w:pPr>
    </w:p>
    <w:p w14:paraId="506A2E18" w14:textId="055EF2B1" w:rsidR="002C212B" w:rsidRDefault="002C212B">
      <w:pPr>
        <w:rPr>
          <w:rFonts w:ascii="Arial" w:hAnsi="Arial" w:cs="Arial"/>
          <w:bCs/>
          <w:i/>
          <w:iCs/>
          <w:sz w:val="22"/>
          <w:szCs w:val="22"/>
        </w:rPr>
      </w:pPr>
      <w:r w:rsidRPr="00E149AF">
        <w:rPr>
          <w:rFonts w:ascii="Arial" w:hAnsi="Arial" w:cs="Arial"/>
          <w:bCs/>
          <w:i/>
          <w:iCs/>
          <w:sz w:val="22"/>
          <w:szCs w:val="22"/>
        </w:rPr>
        <w:t xml:space="preserve">• Kosten für den Rücktransport (Dienstfahrrad und Mitarbeiter) zum Ausgangsort bei Verlust der Betriebssicherheit </w:t>
      </w:r>
      <w:r w:rsidRPr="00043C8C">
        <w:rPr>
          <w:rFonts w:ascii="Arial" w:hAnsi="Arial" w:cs="Arial"/>
          <w:bCs/>
          <w:i/>
          <w:iCs/>
          <w:sz w:val="22"/>
          <w:szCs w:val="22"/>
          <w:highlight w:val="yellow"/>
        </w:rPr>
        <w:t>bis zu X €</w:t>
      </w:r>
    </w:p>
    <w:p w14:paraId="2691334A" w14:textId="77777777" w:rsidR="00043C8C" w:rsidRPr="00E149AF" w:rsidRDefault="00043C8C">
      <w:pPr>
        <w:rPr>
          <w:rFonts w:ascii="Arial" w:hAnsi="Arial" w:cs="Arial"/>
          <w:bCs/>
          <w:i/>
          <w:iCs/>
          <w:sz w:val="22"/>
          <w:szCs w:val="22"/>
        </w:rPr>
      </w:pPr>
    </w:p>
    <w:p w14:paraId="06AD1932" w14:textId="6D130E32" w:rsidR="0012509A" w:rsidRPr="00E149AF" w:rsidRDefault="002C212B" w:rsidP="00865EC9">
      <w:pPr>
        <w:jc w:val="both"/>
        <w:rPr>
          <w:rFonts w:ascii="Arial" w:hAnsi="Arial" w:cs="Arial"/>
          <w:bCs/>
          <w:i/>
          <w:iCs/>
          <w:sz w:val="22"/>
          <w:szCs w:val="22"/>
        </w:rPr>
      </w:pPr>
      <w:r w:rsidRPr="00E149AF">
        <w:rPr>
          <w:rFonts w:ascii="Arial" w:hAnsi="Arial" w:cs="Arial"/>
          <w:bCs/>
          <w:i/>
          <w:iCs/>
          <w:sz w:val="22"/>
          <w:szCs w:val="22"/>
        </w:rPr>
        <w:t xml:space="preserve">• Kosten für ein Leihrad ab dem 2. Tag. </w:t>
      </w:r>
      <w:r w:rsidRPr="00043C8C">
        <w:rPr>
          <w:rFonts w:ascii="Arial" w:hAnsi="Arial" w:cs="Arial"/>
          <w:bCs/>
          <w:i/>
          <w:iCs/>
          <w:sz w:val="22"/>
          <w:szCs w:val="22"/>
          <w:highlight w:val="yellow"/>
        </w:rPr>
        <w:t>Maximal X € pro Tag, maximal X €</w:t>
      </w:r>
      <w:r w:rsidRPr="00E149AF">
        <w:rPr>
          <w:rFonts w:ascii="Arial" w:hAnsi="Arial" w:cs="Arial"/>
          <w:bCs/>
          <w:i/>
          <w:iCs/>
          <w:sz w:val="22"/>
          <w:szCs w:val="22"/>
        </w:rPr>
        <w:t xml:space="preserve"> pro Schadenereignis</w:t>
      </w:r>
    </w:p>
    <w:p w14:paraId="0F148250" w14:textId="20D7EB24" w:rsidR="00E149AF" w:rsidRDefault="00E149AF" w:rsidP="00865EC9">
      <w:pPr>
        <w:jc w:val="both"/>
        <w:rPr>
          <w:rFonts w:ascii="Arial" w:hAnsi="Arial" w:cs="Arial"/>
          <w:bCs/>
          <w:sz w:val="22"/>
          <w:szCs w:val="22"/>
        </w:rPr>
      </w:pPr>
    </w:p>
    <w:p w14:paraId="166480C6" w14:textId="7D269A8F" w:rsidR="00E149AF" w:rsidRDefault="00E149AF" w:rsidP="00865EC9">
      <w:pPr>
        <w:jc w:val="both"/>
        <w:rPr>
          <w:rFonts w:ascii="Arial" w:hAnsi="Arial" w:cs="Arial"/>
          <w:bCs/>
          <w:sz w:val="22"/>
          <w:szCs w:val="22"/>
        </w:rPr>
      </w:pPr>
    </w:p>
    <w:p w14:paraId="4D0455F6" w14:textId="3A629B81" w:rsidR="002D089E" w:rsidRDefault="002D089E" w:rsidP="00865EC9">
      <w:pPr>
        <w:jc w:val="both"/>
        <w:rPr>
          <w:rFonts w:ascii="Arial" w:hAnsi="Arial" w:cs="Arial"/>
          <w:bCs/>
          <w:sz w:val="22"/>
          <w:szCs w:val="22"/>
        </w:rPr>
      </w:pPr>
    </w:p>
    <w:p w14:paraId="73F4753C" w14:textId="044262AE" w:rsidR="002D089E" w:rsidRDefault="002D089E" w:rsidP="00865EC9">
      <w:pPr>
        <w:jc w:val="both"/>
        <w:rPr>
          <w:rFonts w:ascii="Arial" w:hAnsi="Arial" w:cs="Arial"/>
          <w:bCs/>
          <w:sz w:val="22"/>
          <w:szCs w:val="22"/>
        </w:rPr>
      </w:pPr>
    </w:p>
    <w:p w14:paraId="01D065A3" w14:textId="77777777" w:rsidR="002D089E" w:rsidRDefault="002D089E" w:rsidP="00865EC9">
      <w:pPr>
        <w:jc w:val="both"/>
        <w:rPr>
          <w:rFonts w:ascii="Arial" w:hAnsi="Arial" w:cs="Arial"/>
          <w:bCs/>
          <w:sz w:val="22"/>
          <w:szCs w:val="22"/>
        </w:rPr>
      </w:pPr>
    </w:p>
    <w:p w14:paraId="0BC121EC" w14:textId="0B3F0A51" w:rsidR="00E149AF" w:rsidRDefault="00E149AF" w:rsidP="00865EC9">
      <w:pPr>
        <w:jc w:val="both"/>
        <w:rPr>
          <w:rFonts w:ascii="Arial" w:hAnsi="Arial" w:cs="Arial"/>
          <w:bCs/>
          <w:sz w:val="22"/>
          <w:szCs w:val="22"/>
        </w:rPr>
      </w:pPr>
    </w:p>
    <w:p w14:paraId="0C7B8604" w14:textId="77777777" w:rsidR="00E149AF" w:rsidRPr="004E7D2E" w:rsidRDefault="00E149AF" w:rsidP="00865EC9">
      <w:pPr>
        <w:jc w:val="both"/>
        <w:rPr>
          <w:rFonts w:ascii="Arial" w:hAnsi="Arial" w:cs="Arial"/>
          <w:bCs/>
          <w:sz w:val="22"/>
          <w:szCs w:val="22"/>
        </w:rPr>
      </w:pPr>
    </w:p>
    <w:p w14:paraId="4E4F1BE5" w14:textId="14676253" w:rsidR="00AB1039" w:rsidRPr="00274BCD" w:rsidRDefault="00AB1039" w:rsidP="00183D47">
      <w:pPr>
        <w:pStyle w:val="Listenabsatz"/>
        <w:numPr>
          <w:ilvl w:val="0"/>
          <w:numId w:val="6"/>
        </w:numPr>
        <w:ind w:left="567" w:hanging="567"/>
        <w:jc w:val="both"/>
        <w:rPr>
          <w:rFonts w:ascii="Arial" w:hAnsi="Arial" w:cs="Arial"/>
          <w:b/>
          <w:sz w:val="22"/>
          <w:szCs w:val="22"/>
        </w:rPr>
      </w:pPr>
      <w:r w:rsidRPr="00274BCD">
        <w:rPr>
          <w:rFonts w:ascii="Arial" w:hAnsi="Arial" w:cs="Arial"/>
          <w:b/>
          <w:sz w:val="22"/>
          <w:szCs w:val="22"/>
        </w:rPr>
        <w:lastRenderedPageBreak/>
        <w:t>Überlassungsvertrag</w:t>
      </w:r>
      <w:r w:rsidR="003B4FC7" w:rsidRPr="00274BCD">
        <w:rPr>
          <w:rFonts w:ascii="Arial" w:hAnsi="Arial" w:cs="Arial"/>
          <w:b/>
          <w:sz w:val="22"/>
          <w:szCs w:val="22"/>
        </w:rPr>
        <w:t xml:space="preserve"> (</w:t>
      </w:r>
      <w:r w:rsidR="003B4FC7" w:rsidRPr="00274BCD">
        <w:rPr>
          <w:rFonts w:ascii="Arial" w:hAnsi="Arial" w:cs="Arial"/>
          <w:b/>
          <w:sz w:val="22"/>
          <w:szCs w:val="22"/>
          <w:highlight w:val="green"/>
        </w:rPr>
        <w:t>Anlage</w:t>
      </w:r>
      <w:r w:rsidR="00744183">
        <w:rPr>
          <w:rStyle w:val="Funotenzeichen"/>
          <w:rFonts w:ascii="Arial" w:hAnsi="Arial" w:cs="Arial"/>
          <w:b/>
          <w:sz w:val="22"/>
          <w:szCs w:val="22"/>
          <w:highlight w:val="green"/>
        </w:rPr>
        <w:footnoteReference w:id="2"/>
      </w:r>
      <w:r w:rsidR="003B4FC7" w:rsidRPr="00274BCD">
        <w:rPr>
          <w:rFonts w:ascii="Arial" w:hAnsi="Arial" w:cs="Arial"/>
          <w:b/>
          <w:sz w:val="22"/>
          <w:szCs w:val="22"/>
        </w:rPr>
        <w:t>)</w:t>
      </w:r>
    </w:p>
    <w:p w14:paraId="4BEDF310" w14:textId="77777777" w:rsidR="00AB1039" w:rsidRPr="00183D47" w:rsidRDefault="00AB1039" w:rsidP="00865EC9">
      <w:pPr>
        <w:jc w:val="both"/>
        <w:rPr>
          <w:rFonts w:ascii="Arial" w:hAnsi="Arial" w:cs="Arial"/>
          <w:bCs/>
          <w:sz w:val="22"/>
          <w:szCs w:val="22"/>
        </w:rPr>
      </w:pPr>
    </w:p>
    <w:p w14:paraId="0292829C" w14:textId="7EFD0A22" w:rsidR="00AB1039" w:rsidRDefault="00043C8C" w:rsidP="00865EC9">
      <w:pPr>
        <w:jc w:val="both"/>
        <w:rPr>
          <w:rFonts w:ascii="Arial" w:hAnsi="Arial" w:cs="Arial"/>
          <w:sz w:val="22"/>
          <w:szCs w:val="22"/>
        </w:rPr>
      </w:pPr>
      <w:r>
        <w:rPr>
          <w:rFonts w:ascii="Arial" w:hAnsi="Arial" w:cs="Arial"/>
          <w:sz w:val="22"/>
          <w:szCs w:val="22"/>
        </w:rPr>
        <w:t>Z</w:t>
      </w:r>
      <w:r w:rsidR="00AB1039">
        <w:rPr>
          <w:rFonts w:ascii="Arial" w:hAnsi="Arial" w:cs="Arial"/>
          <w:sz w:val="22"/>
          <w:szCs w:val="22"/>
        </w:rPr>
        <w:t>wischen</w:t>
      </w:r>
      <w:r w:rsidR="00134734">
        <w:rPr>
          <w:rFonts w:ascii="Arial" w:hAnsi="Arial" w:cs="Arial"/>
          <w:sz w:val="22"/>
          <w:szCs w:val="22"/>
        </w:rPr>
        <w:t xml:space="preserve"> dem</w:t>
      </w:r>
      <w:r w:rsidR="00AB1039">
        <w:rPr>
          <w:rFonts w:ascii="Arial" w:hAnsi="Arial" w:cs="Arial"/>
          <w:sz w:val="22"/>
          <w:szCs w:val="22"/>
        </w:rPr>
        <w:t xml:space="preserve"> Arbeitgeber und</w:t>
      </w:r>
      <w:r w:rsidR="00134734">
        <w:rPr>
          <w:rFonts w:ascii="Arial" w:hAnsi="Arial" w:cs="Arial"/>
          <w:sz w:val="22"/>
          <w:szCs w:val="22"/>
        </w:rPr>
        <w:t xml:space="preserve"> dem</w:t>
      </w:r>
      <w:r w:rsidR="00AB1039">
        <w:rPr>
          <w:rFonts w:ascii="Arial" w:hAnsi="Arial" w:cs="Arial"/>
          <w:sz w:val="22"/>
          <w:szCs w:val="22"/>
        </w:rPr>
        <w:t xml:space="preserve"> </w:t>
      </w:r>
      <w:r w:rsidR="00134734">
        <w:rPr>
          <w:rFonts w:ascii="Arial" w:hAnsi="Arial" w:cs="Arial"/>
          <w:sz w:val="22"/>
          <w:szCs w:val="22"/>
        </w:rPr>
        <w:t>Mitarbeiter</w:t>
      </w:r>
      <w:r>
        <w:rPr>
          <w:rFonts w:ascii="Arial" w:hAnsi="Arial" w:cs="Arial"/>
          <w:sz w:val="22"/>
          <w:szCs w:val="22"/>
        </w:rPr>
        <w:t xml:space="preserve"> wird ein Überlassungsvertrag</w:t>
      </w:r>
      <w:r w:rsidR="00AB1039">
        <w:rPr>
          <w:rFonts w:ascii="Arial" w:hAnsi="Arial" w:cs="Arial"/>
          <w:sz w:val="22"/>
          <w:szCs w:val="22"/>
        </w:rPr>
        <w:t xml:space="preserve"> abgeschlossen</w:t>
      </w:r>
      <w:r w:rsidR="001A721A">
        <w:rPr>
          <w:rFonts w:ascii="Arial" w:hAnsi="Arial" w:cs="Arial"/>
          <w:sz w:val="22"/>
          <w:szCs w:val="22"/>
        </w:rPr>
        <w:t>. Er</w:t>
      </w:r>
      <w:r w:rsidR="00AB1039">
        <w:rPr>
          <w:rFonts w:ascii="Arial" w:hAnsi="Arial" w:cs="Arial"/>
          <w:sz w:val="22"/>
          <w:szCs w:val="22"/>
        </w:rPr>
        <w:t xml:space="preserve"> regelt folgende Punkt</w:t>
      </w:r>
      <w:r w:rsidR="001A721A">
        <w:rPr>
          <w:rFonts w:ascii="Arial" w:hAnsi="Arial" w:cs="Arial"/>
          <w:sz w:val="22"/>
          <w:szCs w:val="22"/>
        </w:rPr>
        <w:t>e</w:t>
      </w:r>
      <w:r w:rsidR="00AB1039">
        <w:rPr>
          <w:rFonts w:ascii="Arial" w:hAnsi="Arial" w:cs="Arial"/>
          <w:sz w:val="22"/>
          <w:szCs w:val="22"/>
        </w:rPr>
        <w:t>:</w:t>
      </w:r>
    </w:p>
    <w:p w14:paraId="49A94D53" w14:textId="77777777" w:rsidR="00AB1039" w:rsidRDefault="00AB1039" w:rsidP="00865EC9">
      <w:pPr>
        <w:jc w:val="both"/>
        <w:rPr>
          <w:rFonts w:ascii="Arial" w:hAnsi="Arial" w:cs="Arial"/>
          <w:sz w:val="22"/>
          <w:szCs w:val="22"/>
        </w:rPr>
      </w:pPr>
    </w:p>
    <w:p w14:paraId="7F083AE6" w14:textId="22BF342E"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Spezifikation</w:t>
      </w:r>
      <w:r w:rsidR="009A18D5">
        <w:rPr>
          <w:rFonts w:ascii="Arial" w:hAnsi="Arial" w:cs="Arial"/>
          <w:sz w:val="22"/>
          <w:szCs w:val="22"/>
        </w:rPr>
        <w:t xml:space="preserve"> des</w:t>
      </w:r>
      <w:r w:rsidRPr="00183D47">
        <w:rPr>
          <w:rFonts w:ascii="Arial" w:hAnsi="Arial" w:cs="Arial"/>
          <w:sz w:val="22"/>
          <w:szCs w:val="22"/>
        </w:rPr>
        <w:t xml:space="preserve"> Dienstfahrzeug</w:t>
      </w:r>
      <w:r w:rsidR="0030744D">
        <w:rPr>
          <w:rFonts w:ascii="Arial" w:hAnsi="Arial" w:cs="Arial"/>
          <w:sz w:val="22"/>
          <w:szCs w:val="22"/>
        </w:rPr>
        <w:t>s</w:t>
      </w:r>
      <w:r w:rsidRPr="00183D47">
        <w:rPr>
          <w:rFonts w:ascii="Arial" w:hAnsi="Arial" w:cs="Arial"/>
          <w:sz w:val="22"/>
          <w:szCs w:val="22"/>
        </w:rPr>
        <w:t xml:space="preserve"> (Fahrrad oder Pedelec)</w:t>
      </w:r>
    </w:p>
    <w:p w14:paraId="79C880EA" w14:textId="77777777"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Versicherung (wie ist das Fahrzeug versichert / über wen)</w:t>
      </w:r>
    </w:p>
    <w:p w14:paraId="1C06787C" w14:textId="77777777"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Service (wer ist verantwortlich für die Durchführung / Kosten)</w:t>
      </w:r>
    </w:p>
    <w:p w14:paraId="3F49010B" w14:textId="77777777"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Finanzielles (Leasingrate, Versicherungsrate, Servicekosten, Restwert)</w:t>
      </w:r>
    </w:p>
    <w:p w14:paraId="6EB9CE39" w14:textId="451C185A"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 xml:space="preserve">Geldwerter Vorteil </w:t>
      </w:r>
    </w:p>
    <w:p w14:paraId="692948A1" w14:textId="77777777"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Entgeltumwandlung und Versteuerung</w:t>
      </w:r>
    </w:p>
    <w:p w14:paraId="6FD4464A" w14:textId="77777777"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Verantwortung für Kosten, kaufrechtliche Ansprüche</w:t>
      </w:r>
    </w:p>
    <w:p w14:paraId="3D99841D" w14:textId="77777777"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Nutzung / Pfleglicher Umgang</w:t>
      </w:r>
    </w:p>
    <w:p w14:paraId="456E107F" w14:textId="77777777"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Haftung</w:t>
      </w:r>
    </w:p>
    <w:p w14:paraId="2A7BA850" w14:textId="328E86D9" w:rsidR="00AB1039" w:rsidRPr="00183D47" w:rsidRDefault="00AB1039" w:rsidP="00183D47">
      <w:pPr>
        <w:pStyle w:val="Listenabsatz"/>
        <w:numPr>
          <w:ilvl w:val="0"/>
          <w:numId w:val="8"/>
        </w:numPr>
        <w:ind w:left="567" w:hanging="567"/>
        <w:jc w:val="both"/>
        <w:rPr>
          <w:rFonts w:ascii="Arial" w:hAnsi="Arial" w:cs="Arial"/>
          <w:sz w:val="22"/>
          <w:szCs w:val="22"/>
        </w:rPr>
      </w:pPr>
      <w:r w:rsidRPr="00183D47">
        <w:rPr>
          <w:rFonts w:ascii="Arial" w:hAnsi="Arial" w:cs="Arial"/>
          <w:sz w:val="22"/>
          <w:szCs w:val="22"/>
        </w:rPr>
        <w:t>Folgen, falls</w:t>
      </w:r>
      <w:r w:rsidR="00134734">
        <w:rPr>
          <w:rFonts w:ascii="Arial" w:hAnsi="Arial" w:cs="Arial"/>
          <w:sz w:val="22"/>
          <w:szCs w:val="22"/>
        </w:rPr>
        <w:t xml:space="preserve"> der</w:t>
      </w:r>
      <w:r w:rsidRPr="00183D47">
        <w:rPr>
          <w:rFonts w:ascii="Arial" w:hAnsi="Arial" w:cs="Arial"/>
          <w:sz w:val="22"/>
          <w:szCs w:val="22"/>
        </w:rPr>
        <w:t xml:space="preserve"> Mitarbeiter</w:t>
      </w:r>
      <w:r w:rsidR="00134734">
        <w:rPr>
          <w:rFonts w:ascii="Arial" w:hAnsi="Arial" w:cs="Arial"/>
          <w:sz w:val="22"/>
          <w:szCs w:val="22"/>
        </w:rPr>
        <w:t xml:space="preserve"> das</w:t>
      </w:r>
      <w:r w:rsidRPr="00183D47">
        <w:rPr>
          <w:rFonts w:ascii="Arial" w:hAnsi="Arial" w:cs="Arial"/>
          <w:sz w:val="22"/>
          <w:szCs w:val="22"/>
        </w:rPr>
        <w:t xml:space="preserve"> Unternehmen verlässt / Rate nicht gezahlt wird</w:t>
      </w:r>
    </w:p>
    <w:p w14:paraId="3D415BF5" w14:textId="15BC97E3" w:rsidR="00183D47" w:rsidRDefault="00183D47" w:rsidP="00865EC9">
      <w:pPr>
        <w:jc w:val="both"/>
        <w:rPr>
          <w:rFonts w:ascii="Arial" w:hAnsi="Arial" w:cs="Arial"/>
          <w:bCs/>
          <w:sz w:val="22"/>
          <w:szCs w:val="22"/>
        </w:rPr>
      </w:pPr>
    </w:p>
    <w:p w14:paraId="61DB20CE" w14:textId="070E5E66" w:rsidR="00263441" w:rsidRDefault="00263441" w:rsidP="00865EC9">
      <w:pPr>
        <w:jc w:val="both"/>
        <w:rPr>
          <w:rFonts w:ascii="Arial" w:hAnsi="Arial" w:cs="Arial"/>
          <w:bCs/>
          <w:sz w:val="22"/>
          <w:szCs w:val="22"/>
        </w:rPr>
      </w:pPr>
      <w:r w:rsidRPr="000B482D">
        <w:rPr>
          <w:rFonts w:ascii="Arial" w:hAnsi="Arial" w:cs="Arial"/>
          <w:bCs/>
          <w:sz w:val="22"/>
          <w:szCs w:val="22"/>
        </w:rPr>
        <w:t>Die Bestimmungen dieser Betriebsvereinbarung gehen denen des Überlassungsvertrages vor. Soweit diese Betriebsvereinbarung nichts Abweichendes regelt, gelten die Bestimmungen des Überlassungsvertrages.</w:t>
      </w:r>
    </w:p>
    <w:p w14:paraId="4D4827ED" w14:textId="77777777" w:rsidR="00263441" w:rsidRDefault="00263441" w:rsidP="00865EC9">
      <w:pPr>
        <w:jc w:val="both"/>
        <w:rPr>
          <w:rFonts w:ascii="Arial" w:hAnsi="Arial" w:cs="Arial"/>
          <w:bCs/>
          <w:sz w:val="22"/>
          <w:szCs w:val="22"/>
        </w:rPr>
      </w:pPr>
    </w:p>
    <w:p w14:paraId="77714390" w14:textId="77777777" w:rsidR="00263441" w:rsidRPr="00183D47" w:rsidRDefault="00263441" w:rsidP="00865EC9">
      <w:pPr>
        <w:jc w:val="both"/>
        <w:rPr>
          <w:rFonts w:ascii="Arial" w:hAnsi="Arial" w:cs="Arial"/>
          <w:bCs/>
          <w:sz w:val="22"/>
          <w:szCs w:val="22"/>
        </w:rPr>
      </w:pPr>
    </w:p>
    <w:p w14:paraId="1D638045" w14:textId="5A85E71B" w:rsidR="00D837EF" w:rsidRDefault="00D837EF" w:rsidP="00183D47">
      <w:pPr>
        <w:pStyle w:val="Listenabsatz"/>
        <w:numPr>
          <w:ilvl w:val="0"/>
          <w:numId w:val="6"/>
        </w:numPr>
        <w:ind w:left="567" w:hanging="567"/>
        <w:jc w:val="both"/>
        <w:rPr>
          <w:rFonts w:ascii="Arial" w:hAnsi="Arial" w:cs="Arial"/>
          <w:b/>
          <w:sz w:val="22"/>
          <w:szCs w:val="22"/>
        </w:rPr>
      </w:pPr>
      <w:r>
        <w:rPr>
          <w:rFonts w:ascii="Arial" w:hAnsi="Arial" w:cs="Arial"/>
          <w:b/>
          <w:sz w:val="22"/>
          <w:szCs w:val="22"/>
        </w:rPr>
        <w:t>Ablauf</w:t>
      </w:r>
    </w:p>
    <w:p w14:paraId="0D3C9B54" w14:textId="77777777" w:rsidR="00D837EF" w:rsidRPr="00183D47" w:rsidRDefault="00D837EF" w:rsidP="00865EC9">
      <w:pPr>
        <w:jc w:val="both"/>
        <w:rPr>
          <w:rFonts w:ascii="Arial" w:hAnsi="Arial" w:cs="Arial"/>
          <w:bCs/>
          <w:sz w:val="22"/>
          <w:szCs w:val="22"/>
        </w:rPr>
      </w:pPr>
    </w:p>
    <w:p w14:paraId="691FAB32" w14:textId="77777777" w:rsidR="00D837EF" w:rsidRDefault="00D837EF" w:rsidP="00D837EF">
      <w:pPr>
        <w:ind w:left="1418" w:hanging="1418"/>
        <w:jc w:val="both"/>
        <w:rPr>
          <w:rFonts w:ascii="Arial" w:hAnsi="Arial" w:cs="Arial"/>
          <w:sz w:val="22"/>
          <w:szCs w:val="22"/>
        </w:rPr>
      </w:pPr>
      <w:r>
        <w:rPr>
          <w:rFonts w:ascii="Arial" w:hAnsi="Arial" w:cs="Arial"/>
          <w:sz w:val="22"/>
          <w:szCs w:val="22"/>
        </w:rPr>
        <w:t>Schritt 1:</w:t>
      </w:r>
      <w:r>
        <w:rPr>
          <w:rFonts w:ascii="Arial" w:hAnsi="Arial" w:cs="Arial"/>
          <w:sz w:val="22"/>
          <w:szCs w:val="22"/>
        </w:rPr>
        <w:tab/>
        <w:t>Der Mitarbeiter sucht sich beim Vertragspartner sein Pedelec bzw. sein Fahrrad aus.</w:t>
      </w:r>
    </w:p>
    <w:p w14:paraId="7EF79A84" w14:textId="77777777" w:rsidR="00D837EF" w:rsidRDefault="00D837EF" w:rsidP="00865EC9">
      <w:pPr>
        <w:jc w:val="both"/>
        <w:rPr>
          <w:rFonts w:ascii="Arial" w:hAnsi="Arial" w:cs="Arial"/>
          <w:sz w:val="22"/>
          <w:szCs w:val="22"/>
        </w:rPr>
      </w:pPr>
    </w:p>
    <w:p w14:paraId="7BEFB5BB" w14:textId="77777777" w:rsidR="00D837EF" w:rsidRDefault="00D837EF" w:rsidP="00AB1039">
      <w:pPr>
        <w:ind w:left="1418" w:hanging="1418"/>
        <w:jc w:val="both"/>
        <w:rPr>
          <w:rFonts w:ascii="Arial" w:hAnsi="Arial" w:cs="Arial"/>
          <w:sz w:val="22"/>
          <w:szCs w:val="22"/>
        </w:rPr>
      </w:pPr>
      <w:r>
        <w:rPr>
          <w:rFonts w:ascii="Arial" w:hAnsi="Arial" w:cs="Arial"/>
          <w:sz w:val="22"/>
          <w:szCs w:val="22"/>
        </w:rPr>
        <w:t>Schritt 2:</w:t>
      </w:r>
      <w:r>
        <w:rPr>
          <w:rFonts w:ascii="Arial" w:hAnsi="Arial" w:cs="Arial"/>
          <w:sz w:val="22"/>
          <w:szCs w:val="22"/>
        </w:rPr>
        <w:tab/>
      </w:r>
      <w:r w:rsidR="00AB1039">
        <w:rPr>
          <w:rFonts w:ascii="Arial" w:hAnsi="Arial" w:cs="Arial"/>
          <w:sz w:val="22"/>
          <w:szCs w:val="22"/>
        </w:rPr>
        <w:t>Der Mitarbeiter erhält vom Vertragspartner ein Leasing-Angebot bzw. einen Leasingvertrag und eine Berechnung über die persönliche Ersparnis.</w:t>
      </w:r>
    </w:p>
    <w:p w14:paraId="361BC9D6" w14:textId="77777777" w:rsidR="00AB1039" w:rsidRDefault="00AB1039" w:rsidP="00AB1039">
      <w:pPr>
        <w:ind w:left="1418" w:hanging="1418"/>
        <w:jc w:val="both"/>
        <w:rPr>
          <w:rFonts w:ascii="Arial" w:hAnsi="Arial" w:cs="Arial"/>
          <w:sz w:val="22"/>
          <w:szCs w:val="22"/>
        </w:rPr>
      </w:pPr>
    </w:p>
    <w:p w14:paraId="631AD6CE" w14:textId="7886203C" w:rsidR="00E65926" w:rsidRPr="00744183" w:rsidRDefault="00AB1039" w:rsidP="00275BD6">
      <w:pPr>
        <w:ind w:left="1418" w:hanging="1418"/>
        <w:jc w:val="both"/>
        <w:rPr>
          <w:rFonts w:ascii="Arial" w:hAnsi="Arial" w:cs="Arial"/>
          <w:sz w:val="22"/>
          <w:szCs w:val="22"/>
        </w:rPr>
      </w:pPr>
      <w:r>
        <w:rPr>
          <w:rFonts w:ascii="Arial" w:hAnsi="Arial" w:cs="Arial"/>
          <w:sz w:val="22"/>
          <w:szCs w:val="22"/>
        </w:rPr>
        <w:t>Schritt 3:</w:t>
      </w:r>
      <w:r>
        <w:rPr>
          <w:rFonts w:ascii="Arial" w:hAnsi="Arial" w:cs="Arial"/>
          <w:sz w:val="22"/>
          <w:szCs w:val="22"/>
        </w:rPr>
        <w:tab/>
        <w:t>Der Mitarbeiter legt den Leasingvertrag beim Arbeitgeber (Personalabteilung) vor und lässt diesen unterschreiben</w:t>
      </w:r>
      <w:r w:rsidR="003B4FC7">
        <w:rPr>
          <w:rFonts w:ascii="Arial" w:hAnsi="Arial" w:cs="Arial"/>
          <w:sz w:val="22"/>
          <w:szCs w:val="22"/>
        </w:rPr>
        <w:t>.</w:t>
      </w:r>
      <w:r>
        <w:rPr>
          <w:rFonts w:ascii="Arial" w:hAnsi="Arial" w:cs="Arial"/>
          <w:sz w:val="22"/>
          <w:szCs w:val="22"/>
        </w:rPr>
        <w:t xml:space="preserve"> </w:t>
      </w:r>
      <w:r w:rsidR="003B4FC7">
        <w:rPr>
          <w:rFonts w:ascii="Arial" w:hAnsi="Arial" w:cs="Arial"/>
          <w:sz w:val="22"/>
          <w:szCs w:val="22"/>
        </w:rPr>
        <w:t>G</w:t>
      </w:r>
      <w:r>
        <w:rPr>
          <w:rFonts w:ascii="Arial" w:hAnsi="Arial" w:cs="Arial"/>
          <w:sz w:val="22"/>
          <w:szCs w:val="22"/>
        </w:rPr>
        <w:t xml:space="preserve">leichzeitig wird zwischen </w:t>
      </w:r>
      <w:r w:rsidR="00DA235F">
        <w:rPr>
          <w:rFonts w:ascii="Arial" w:hAnsi="Arial" w:cs="Arial"/>
          <w:sz w:val="22"/>
          <w:szCs w:val="22"/>
        </w:rPr>
        <w:t>dem</w:t>
      </w:r>
      <w:r w:rsidR="007D0C9F">
        <w:rPr>
          <w:rFonts w:ascii="Arial" w:hAnsi="Arial" w:cs="Arial"/>
          <w:sz w:val="22"/>
          <w:szCs w:val="22"/>
        </w:rPr>
        <w:br/>
      </w:r>
      <w:r>
        <w:rPr>
          <w:rFonts w:ascii="Arial" w:hAnsi="Arial" w:cs="Arial"/>
          <w:sz w:val="22"/>
          <w:szCs w:val="22"/>
        </w:rPr>
        <w:t xml:space="preserve">Arbeitgeber und </w:t>
      </w:r>
      <w:r w:rsidR="00DA235F">
        <w:rPr>
          <w:rFonts w:ascii="Arial" w:hAnsi="Arial" w:cs="Arial"/>
          <w:sz w:val="22"/>
          <w:szCs w:val="22"/>
        </w:rPr>
        <w:t>dem Mitarbeiter</w:t>
      </w:r>
      <w:r>
        <w:rPr>
          <w:rFonts w:ascii="Arial" w:hAnsi="Arial" w:cs="Arial"/>
          <w:sz w:val="22"/>
          <w:szCs w:val="22"/>
        </w:rPr>
        <w:t xml:space="preserve"> ein </w:t>
      </w:r>
      <w:r w:rsidRPr="004E7D2E">
        <w:rPr>
          <w:rFonts w:ascii="Arial" w:hAnsi="Arial" w:cs="Arial"/>
          <w:sz w:val="22"/>
          <w:szCs w:val="22"/>
        </w:rPr>
        <w:t xml:space="preserve">Überlassungsvertrag (siehe </w:t>
      </w:r>
      <w:r w:rsidRPr="00274BCD">
        <w:rPr>
          <w:rFonts w:ascii="Arial" w:hAnsi="Arial" w:cs="Arial"/>
          <w:sz w:val="22"/>
          <w:szCs w:val="22"/>
          <w:highlight w:val="green"/>
        </w:rPr>
        <w:t>Anlage</w:t>
      </w:r>
      <w:r w:rsidRPr="004E7D2E">
        <w:rPr>
          <w:rFonts w:ascii="Arial" w:hAnsi="Arial" w:cs="Arial"/>
          <w:sz w:val="22"/>
          <w:szCs w:val="22"/>
        </w:rPr>
        <w:t xml:space="preserve">) </w:t>
      </w:r>
      <w:r w:rsidR="007D0C9F">
        <w:rPr>
          <w:rFonts w:ascii="Arial" w:hAnsi="Arial" w:cs="Arial"/>
          <w:sz w:val="22"/>
          <w:szCs w:val="22"/>
        </w:rPr>
        <w:br/>
      </w:r>
      <w:r w:rsidRPr="004E7D2E">
        <w:rPr>
          <w:rFonts w:ascii="Arial" w:hAnsi="Arial" w:cs="Arial"/>
          <w:sz w:val="22"/>
          <w:szCs w:val="22"/>
        </w:rPr>
        <w:t>abgeschlossen.</w:t>
      </w:r>
      <w:r w:rsidR="00275BD6" w:rsidRPr="004E7D2E">
        <w:rPr>
          <w:rFonts w:ascii="Arial" w:hAnsi="Arial" w:cs="Arial"/>
          <w:sz w:val="22"/>
          <w:szCs w:val="22"/>
        </w:rPr>
        <w:t xml:space="preserve"> </w:t>
      </w:r>
      <w:r w:rsidR="00461354" w:rsidRPr="004E7D2E">
        <w:rPr>
          <w:rFonts w:ascii="Arial" w:hAnsi="Arial" w:cs="Arial"/>
          <w:sz w:val="22"/>
          <w:szCs w:val="22"/>
        </w:rPr>
        <w:t xml:space="preserve">Der Arbeitgeber behält sich vor, </w:t>
      </w:r>
      <w:r w:rsidR="00461354" w:rsidRPr="00744183">
        <w:rPr>
          <w:rFonts w:ascii="Arial" w:hAnsi="Arial" w:cs="Arial"/>
          <w:sz w:val="22"/>
          <w:szCs w:val="22"/>
        </w:rPr>
        <w:t xml:space="preserve">einer </w:t>
      </w:r>
      <w:r w:rsidR="00A2622A" w:rsidRPr="00744183">
        <w:rPr>
          <w:rFonts w:ascii="Arial" w:hAnsi="Arial" w:cs="Arial"/>
          <w:sz w:val="22"/>
          <w:szCs w:val="22"/>
        </w:rPr>
        <w:t>Fahrzeug</w:t>
      </w:r>
      <w:r w:rsidR="00461354" w:rsidRPr="00744183">
        <w:rPr>
          <w:rFonts w:ascii="Arial" w:hAnsi="Arial" w:cs="Arial"/>
          <w:sz w:val="22"/>
          <w:szCs w:val="22"/>
        </w:rPr>
        <w:t xml:space="preserve">bestellung im </w:t>
      </w:r>
      <w:r w:rsidR="007D0C9F" w:rsidRPr="00744183">
        <w:rPr>
          <w:rFonts w:ascii="Arial" w:hAnsi="Arial" w:cs="Arial"/>
          <w:sz w:val="22"/>
          <w:szCs w:val="22"/>
        </w:rPr>
        <w:br/>
      </w:r>
      <w:r w:rsidR="00461354" w:rsidRPr="00744183">
        <w:rPr>
          <w:rFonts w:ascii="Arial" w:hAnsi="Arial" w:cs="Arial"/>
          <w:sz w:val="22"/>
          <w:szCs w:val="22"/>
        </w:rPr>
        <w:t xml:space="preserve">Einzelfall nicht zuzustimmen, soweit sachliche Gründe hierfür gegeben sind. </w:t>
      </w:r>
    </w:p>
    <w:p w14:paraId="43262879" w14:textId="5F03A32E" w:rsidR="00591981" w:rsidRPr="00744183" w:rsidRDefault="00591981" w:rsidP="00591981">
      <w:pPr>
        <w:jc w:val="both"/>
        <w:rPr>
          <w:rFonts w:ascii="Arial" w:hAnsi="Arial" w:cs="Arial"/>
          <w:sz w:val="22"/>
          <w:szCs w:val="22"/>
        </w:rPr>
      </w:pPr>
    </w:p>
    <w:p w14:paraId="2997FF98" w14:textId="784399A4" w:rsidR="007D0C9F" w:rsidRDefault="007D0C9F" w:rsidP="00591981">
      <w:pPr>
        <w:jc w:val="both"/>
        <w:rPr>
          <w:rFonts w:ascii="Arial" w:hAnsi="Arial" w:cs="Arial"/>
          <w:sz w:val="22"/>
          <w:szCs w:val="22"/>
        </w:rPr>
      </w:pPr>
    </w:p>
    <w:p w14:paraId="7155C0C4" w14:textId="3AEBF469" w:rsidR="00F611EF" w:rsidRPr="00F611EF" w:rsidRDefault="00F611EF" w:rsidP="00F611EF">
      <w:pPr>
        <w:jc w:val="both"/>
        <w:rPr>
          <w:rFonts w:ascii="Arial" w:hAnsi="Arial" w:cs="Arial"/>
          <w:b/>
          <w:bCs/>
          <w:sz w:val="22"/>
          <w:szCs w:val="22"/>
        </w:rPr>
      </w:pPr>
      <w:r w:rsidRPr="00F611EF">
        <w:rPr>
          <w:rFonts w:ascii="Arial" w:hAnsi="Arial" w:cs="Arial"/>
          <w:b/>
          <w:bCs/>
          <w:sz w:val="22"/>
          <w:szCs w:val="22"/>
        </w:rPr>
        <w:t>1</w:t>
      </w:r>
      <w:r>
        <w:rPr>
          <w:rFonts w:ascii="Arial" w:hAnsi="Arial" w:cs="Arial"/>
          <w:b/>
          <w:bCs/>
          <w:sz w:val="22"/>
          <w:szCs w:val="22"/>
        </w:rPr>
        <w:t>3</w:t>
      </w:r>
      <w:r w:rsidRPr="00F611EF">
        <w:rPr>
          <w:rFonts w:ascii="Arial" w:hAnsi="Arial" w:cs="Arial"/>
          <w:b/>
          <w:bCs/>
          <w:sz w:val="22"/>
          <w:szCs w:val="22"/>
        </w:rPr>
        <w:t>. Unterbrechung der Gehaltszahlung</w:t>
      </w:r>
    </w:p>
    <w:p w14:paraId="01D1039C" w14:textId="77777777" w:rsidR="00F611EF" w:rsidRPr="00F611EF" w:rsidRDefault="00F611EF" w:rsidP="00F611EF">
      <w:pPr>
        <w:jc w:val="both"/>
        <w:rPr>
          <w:rFonts w:ascii="Arial" w:hAnsi="Arial" w:cs="Arial"/>
          <w:sz w:val="22"/>
          <w:szCs w:val="22"/>
        </w:rPr>
      </w:pPr>
    </w:p>
    <w:p w14:paraId="35417D66" w14:textId="609A9174" w:rsidR="00E149AF" w:rsidRDefault="00B6724B" w:rsidP="00F611EF">
      <w:pPr>
        <w:jc w:val="both"/>
        <w:rPr>
          <w:rFonts w:ascii="Arial" w:hAnsi="Arial" w:cs="Arial"/>
          <w:sz w:val="22"/>
          <w:szCs w:val="22"/>
        </w:rPr>
      </w:pPr>
      <w:r w:rsidRPr="00B6724B">
        <w:rPr>
          <w:rFonts w:ascii="Arial" w:hAnsi="Arial" w:cs="Arial"/>
          <w:sz w:val="22"/>
          <w:szCs w:val="22"/>
        </w:rPr>
        <w:t>Sollte bei fortbestehendem Arbeitsverhältnis kein Anspruch auf Gehaltszahlung bestehen (z.B. wegen langandauernder Arbeitsunfähigkeit, Elternzeit, Sabbatical etc.) ist der Mitarbeiter verpflichtet, währenddessen die monatliche Gesamtleasingrate zu zahlen. Zugleich entfallen die steuerlichen und sozialversicherungsrechtlichen Vorteile der Dienstradüberlassung für diesen Zeitraum.</w:t>
      </w:r>
    </w:p>
    <w:p w14:paraId="24CB07DA" w14:textId="77777777" w:rsidR="00043C8C" w:rsidRDefault="00043C8C" w:rsidP="00F611EF">
      <w:pPr>
        <w:jc w:val="both"/>
        <w:rPr>
          <w:rFonts w:ascii="Arial" w:hAnsi="Arial" w:cs="Arial"/>
          <w:sz w:val="22"/>
          <w:szCs w:val="22"/>
        </w:rPr>
      </w:pPr>
    </w:p>
    <w:p w14:paraId="4902A575" w14:textId="77777777" w:rsidR="00F611EF" w:rsidRPr="00744183" w:rsidRDefault="00F611EF" w:rsidP="00591981">
      <w:pPr>
        <w:jc w:val="both"/>
        <w:rPr>
          <w:rFonts w:ascii="Arial" w:hAnsi="Arial" w:cs="Arial"/>
          <w:sz w:val="22"/>
          <w:szCs w:val="22"/>
        </w:rPr>
      </w:pPr>
    </w:p>
    <w:p w14:paraId="29EB90C3" w14:textId="6723D39C" w:rsidR="00591981" w:rsidRPr="00744183" w:rsidRDefault="00591981" w:rsidP="00F611EF">
      <w:pPr>
        <w:pStyle w:val="Listenabsatz"/>
        <w:numPr>
          <w:ilvl w:val="0"/>
          <w:numId w:val="12"/>
        </w:numPr>
        <w:jc w:val="both"/>
        <w:rPr>
          <w:rFonts w:ascii="Arial" w:hAnsi="Arial" w:cs="Arial"/>
          <w:b/>
          <w:sz w:val="22"/>
          <w:szCs w:val="22"/>
        </w:rPr>
      </w:pPr>
      <w:r w:rsidRPr="00744183">
        <w:rPr>
          <w:rFonts w:ascii="Arial" w:hAnsi="Arial" w:cs="Arial"/>
          <w:b/>
          <w:sz w:val="22"/>
          <w:szCs w:val="22"/>
        </w:rPr>
        <w:t xml:space="preserve">Ende des Nutzungszeitraums </w:t>
      </w:r>
    </w:p>
    <w:p w14:paraId="6479EFBF" w14:textId="696CFB41" w:rsidR="006B6EDB" w:rsidRPr="00744183" w:rsidRDefault="006B6EDB" w:rsidP="006B6EDB">
      <w:pPr>
        <w:jc w:val="both"/>
        <w:rPr>
          <w:rFonts w:ascii="Arial" w:hAnsi="Arial" w:cs="Arial"/>
          <w:b/>
          <w:sz w:val="22"/>
          <w:szCs w:val="22"/>
        </w:rPr>
      </w:pPr>
    </w:p>
    <w:p w14:paraId="14EFDB6F" w14:textId="6466B7C4" w:rsidR="006B6EDB" w:rsidRPr="00744183" w:rsidRDefault="006B6EDB" w:rsidP="006B6EDB">
      <w:pPr>
        <w:jc w:val="both"/>
        <w:rPr>
          <w:rFonts w:ascii="Arial" w:hAnsi="Arial" w:cs="Arial"/>
          <w:b/>
          <w:sz w:val="22"/>
          <w:szCs w:val="22"/>
        </w:rPr>
      </w:pPr>
      <w:r w:rsidRPr="00744183">
        <w:rPr>
          <w:rFonts w:ascii="Arial" w:hAnsi="Arial" w:cs="Arial"/>
          <w:b/>
          <w:sz w:val="22"/>
          <w:szCs w:val="22"/>
        </w:rPr>
        <w:t>1</w:t>
      </w:r>
      <w:r w:rsidR="00F611EF">
        <w:rPr>
          <w:rFonts w:ascii="Arial" w:hAnsi="Arial" w:cs="Arial"/>
          <w:b/>
          <w:sz w:val="22"/>
          <w:szCs w:val="22"/>
        </w:rPr>
        <w:t>4</w:t>
      </w:r>
      <w:r w:rsidRPr="00744183">
        <w:rPr>
          <w:rFonts w:ascii="Arial" w:hAnsi="Arial" w:cs="Arial"/>
          <w:b/>
          <w:sz w:val="22"/>
          <w:szCs w:val="22"/>
        </w:rPr>
        <w:t>.1 Reguläres Ende des Nutzungszeitraums</w:t>
      </w:r>
    </w:p>
    <w:p w14:paraId="4D1D4468" w14:textId="77777777" w:rsidR="00591981" w:rsidRPr="00744183" w:rsidRDefault="00591981" w:rsidP="00591981">
      <w:pPr>
        <w:jc w:val="both"/>
        <w:rPr>
          <w:rFonts w:ascii="Arial" w:hAnsi="Arial" w:cs="Arial"/>
          <w:sz w:val="22"/>
          <w:szCs w:val="22"/>
        </w:rPr>
      </w:pPr>
    </w:p>
    <w:p w14:paraId="76D63321" w14:textId="1F56B25E" w:rsidR="00591981" w:rsidRPr="00744183" w:rsidRDefault="00591981" w:rsidP="00061418">
      <w:pPr>
        <w:jc w:val="both"/>
        <w:rPr>
          <w:rFonts w:ascii="Arial" w:hAnsi="Arial" w:cs="Arial"/>
          <w:sz w:val="22"/>
          <w:szCs w:val="22"/>
        </w:rPr>
      </w:pPr>
      <w:r w:rsidRPr="00744183">
        <w:rPr>
          <w:rFonts w:ascii="Arial" w:hAnsi="Arial" w:cs="Arial"/>
          <w:sz w:val="22"/>
          <w:szCs w:val="22"/>
        </w:rPr>
        <w:t xml:space="preserve">Nach Ablauf des </w:t>
      </w:r>
      <w:r w:rsidR="00DD7A4D">
        <w:rPr>
          <w:rFonts w:ascii="Arial" w:hAnsi="Arial" w:cs="Arial"/>
          <w:sz w:val="22"/>
          <w:szCs w:val="22"/>
        </w:rPr>
        <w:t xml:space="preserve">regulären </w:t>
      </w:r>
      <w:r w:rsidRPr="00744183">
        <w:rPr>
          <w:rFonts w:ascii="Arial" w:hAnsi="Arial" w:cs="Arial"/>
          <w:sz w:val="22"/>
          <w:szCs w:val="22"/>
        </w:rPr>
        <w:t>Nutzungszeitraums</w:t>
      </w:r>
      <w:r w:rsidR="00DD7A4D">
        <w:rPr>
          <w:rFonts w:ascii="Arial" w:hAnsi="Arial" w:cs="Arial"/>
          <w:sz w:val="22"/>
          <w:szCs w:val="22"/>
        </w:rPr>
        <w:t xml:space="preserve"> gem. Ziff. 8</w:t>
      </w:r>
      <w:r w:rsidRPr="00744183">
        <w:rPr>
          <w:rFonts w:ascii="Arial" w:hAnsi="Arial" w:cs="Arial"/>
          <w:sz w:val="22"/>
          <w:szCs w:val="22"/>
        </w:rPr>
        <w:t xml:space="preserve"> kann ein Angebot</w:t>
      </w:r>
      <w:r w:rsidR="00DD7A4D">
        <w:rPr>
          <w:rFonts w:ascii="Arial" w:hAnsi="Arial" w:cs="Arial"/>
          <w:sz w:val="22"/>
          <w:szCs w:val="22"/>
        </w:rPr>
        <w:t xml:space="preserve"> des Vertragspartner</w:t>
      </w:r>
      <w:r w:rsidR="00A65961">
        <w:rPr>
          <w:rFonts w:ascii="Arial" w:hAnsi="Arial" w:cs="Arial"/>
          <w:sz w:val="22"/>
          <w:szCs w:val="22"/>
        </w:rPr>
        <w:t>s</w:t>
      </w:r>
      <w:r w:rsidRPr="00744183">
        <w:rPr>
          <w:rFonts w:ascii="Arial" w:hAnsi="Arial" w:cs="Arial"/>
          <w:sz w:val="22"/>
          <w:szCs w:val="22"/>
        </w:rPr>
        <w:t xml:space="preserve"> zur Übernahme des </w:t>
      </w:r>
      <w:r w:rsidR="00061418" w:rsidRPr="00744183">
        <w:rPr>
          <w:rFonts w:ascii="Arial" w:hAnsi="Arial" w:cs="Arial"/>
          <w:sz w:val="22"/>
          <w:szCs w:val="22"/>
        </w:rPr>
        <w:t>Fahrzeugs</w:t>
      </w:r>
      <w:r w:rsidRPr="00744183">
        <w:rPr>
          <w:rFonts w:ascii="Arial" w:hAnsi="Arial" w:cs="Arial"/>
          <w:sz w:val="22"/>
          <w:szCs w:val="22"/>
        </w:rPr>
        <w:t xml:space="preserve"> erfolgen. </w:t>
      </w:r>
      <w:r w:rsidR="00061418" w:rsidRPr="00744183">
        <w:rPr>
          <w:rFonts w:ascii="Arial" w:hAnsi="Arial" w:cs="Arial"/>
          <w:sz w:val="22"/>
          <w:szCs w:val="22"/>
        </w:rPr>
        <w:t xml:space="preserve">Die Übereignung des Fahrzeugs an den Mitarbeiter zu einem vergünstigten Preis kann zu einem beim Mitarbeiter zu versteuernden geldwerten Vorteil führen. </w:t>
      </w:r>
      <w:r w:rsidRPr="00744183">
        <w:rPr>
          <w:rFonts w:ascii="Arial" w:hAnsi="Arial" w:cs="Arial"/>
          <w:sz w:val="22"/>
          <w:szCs w:val="22"/>
        </w:rPr>
        <w:t>Es besteht kein Recht</w:t>
      </w:r>
      <w:r w:rsidR="000F2364">
        <w:rPr>
          <w:rFonts w:ascii="Arial" w:hAnsi="Arial" w:cs="Arial"/>
          <w:sz w:val="22"/>
          <w:szCs w:val="22"/>
        </w:rPr>
        <w:t>s</w:t>
      </w:r>
      <w:r w:rsidRPr="00744183">
        <w:rPr>
          <w:rFonts w:ascii="Arial" w:hAnsi="Arial" w:cs="Arial"/>
          <w:sz w:val="22"/>
          <w:szCs w:val="22"/>
        </w:rPr>
        <w:t xml:space="preserve">anspruch gegenüber dem Anbieter, dem </w:t>
      </w:r>
      <w:r w:rsidR="004E5C3D">
        <w:rPr>
          <w:rFonts w:ascii="Arial" w:hAnsi="Arial" w:cs="Arial"/>
          <w:sz w:val="22"/>
          <w:szCs w:val="22"/>
        </w:rPr>
        <w:t>Vertragspartner</w:t>
      </w:r>
      <w:r w:rsidRPr="00744183">
        <w:rPr>
          <w:rFonts w:ascii="Arial" w:hAnsi="Arial" w:cs="Arial"/>
          <w:sz w:val="22"/>
          <w:szCs w:val="22"/>
        </w:rPr>
        <w:t xml:space="preserve"> und dem Arbeitgeber, dass das Dienstrad nach Ende der Leasinglaufzeit vom Mitarbeiter übernommen werden kann. </w:t>
      </w:r>
    </w:p>
    <w:p w14:paraId="127461AB" w14:textId="2C7491F7" w:rsidR="00591981" w:rsidRDefault="00591981" w:rsidP="00591981">
      <w:pPr>
        <w:jc w:val="both"/>
        <w:rPr>
          <w:rFonts w:ascii="Arial" w:hAnsi="Arial" w:cs="Arial"/>
          <w:sz w:val="22"/>
          <w:szCs w:val="22"/>
        </w:rPr>
      </w:pPr>
    </w:p>
    <w:p w14:paraId="0F107764" w14:textId="05C0F5D2" w:rsidR="00E149AF" w:rsidRDefault="00E149AF" w:rsidP="00591981">
      <w:pPr>
        <w:jc w:val="both"/>
        <w:rPr>
          <w:rFonts w:ascii="Arial" w:hAnsi="Arial" w:cs="Arial"/>
          <w:sz w:val="22"/>
          <w:szCs w:val="22"/>
        </w:rPr>
      </w:pPr>
    </w:p>
    <w:p w14:paraId="56A33F7F" w14:textId="77777777" w:rsidR="00E149AF" w:rsidRPr="00744183" w:rsidRDefault="00E149AF" w:rsidP="00591981">
      <w:pPr>
        <w:jc w:val="both"/>
        <w:rPr>
          <w:rFonts w:ascii="Arial" w:hAnsi="Arial" w:cs="Arial"/>
          <w:sz w:val="22"/>
          <w:szCs w:val="22"/>
        </w:rPr>
      </w:pPr>
    </w:p>
    <w:p w14:paraId="15D38729" w14:textId="36624191" w:rsidR="00591981" w:rsidRDefault="00591981" w:rsidP="00591981">
      <w:pPr>
        <w:jc w:val="both"/>
        <w:rPr>
          <w:rFonts w:ascii="Arial" w:hAnsi="Arial" w:cs="Arial"/>
          <w:sz w:val="22"/>
          <w:szCs w:val="22"/>
        </w:rPr>
      </w:pPr>
      <w:r w:rsidRPr="00744183">
        <w:rPr>
          <w:rFonts w:ascii="Arial" w:hAnsi="Arial" w:cs="Arial"/>
          <w:sz w:val="22"/>
          <w:szCs w:val="22"/>
        </w:rPr>
        <w:t xml:space="preserve">Im Übrigen ist der Mitarbeiter verpflichtet, das Dienstrad mit allen dazugehörigen Unterlagen und Zubehörteilen zur Rückgabe auf eigene Kosten und Gefahr unverzüglich an eine vom Anbieter übermittelte Adresse in Deutschland in einem ordnungsgemäßen, mangelfreien, </w:t>
      </w:r>
      <w:r w:rsidR="007D0C9F" w:rsidRPr="00744183">
        <w:rPr>
          <w:rFonts w:ascii="Arial" w:hAnsi="Arial" w:cs="Arial"/>
          <w:sz w:val="22"/>
          <w:szCs w:val="22"/>
        </w:rPr>
        <w:br/>
      </w:r>
      <w:r w:rsidRPr="00744183">
        <w:rPr>
          <w:rFonts w:ascii="Arial" w:hAnsi="Arial" w:cs="Arial"/>
          <w:sz w:val="22"/>
          <w:szCs w:val="22"/>
        </w:rPr>
        <w:t xml:space="preserve">gewarteten und funktionstüchtigen Zustand sowie gegebenenfalls transportversichert zu </w:t>
      </w:r>
      <w:r w:rsidR="007D0C9F" w:rsidRPr="00744183">
        <w:rPr>
          <w:rFonts w:ascii="Arial" w:hAnsi="Arial" w:cs="Arial"/>
          <w:sz w:val="22"/>
          <w:szCs w:val="22"/>
        </w:rPr>
        <w:br/>
      </w:r>
      <w:r w:rsidRPr="00744183">
        <w:rPr>
          <w:rFonts w:ascii="Arial" w:hAnsi="Arial" w:cs="Arial"/>
          <w:sz w:val="22"/>
          <w:szCs w:val="22"/>
        </w:rPr>
        <w:t xml:space="preserve">übergeben. Etwaige Kosten unter anderem zur Wiederherstellung dieses Zustands trägt der Mitarbeiter. </w:t>
      </w:r>
    </w:p>
    <w:p w14:paraId="727A2081" w14:textId="517D194A" w:rsidR="00765A87" w:rsidRDefault="00765A87" w:rsidP="00591981">
      <w:pPr>
        <w:jc w:val="both"/>
        <w:rPr>
          <w:rFonts w:ascii="Arial" w:hAnsi="Arial" w:cs="Arial"/>
          <w:sz w:val="22"/>
          <w:szCs w:val="22"/>
        </w:rPr>
      </w:pPr>
    </w:p>
    <w:p w14:paraId="47400D37" w14:textId="39050789" w:rsidR="00765A87" w:rsidRPr="00043C8C" w:rsidRDefault="00765A87" w:rsidP="00591981">
      <w:pPr>
        <w:jc w:val="both"/>
        <w:rPr>
          <w:rFonts w:ascii="Arial" w:hAnsi="Arial" w:cs="Arial"/>
          <w:i/>
          <w:iCs/>
          <w:sz w:val="22"/>
          <w:szCs w:val="22"/>
        </w:rPr>
      </w:pPr>
      <w:r w:rsidRPr="00043C8C">
        <w:rPr>
          <w:rFonts w:ascii="Arial" w:hAnsi="Arial" w:cs="Arial"/>
          <w:i/>
          <w:iCs/>
          <w:sz w:val="22"/>
          <w:szCs w:val="22"/>
          <w:highlight w:val="yellow"/>
        </w:rPr>
        <w:t>Optional:</w:t>
      </w:r>
      <w:r w:rsidRPr="00043C8C">
        <w:rPr>
          <w:rFonts w:ascii="Arial" w:hAnsi="Arial" w:cs="Arial"/>
          <w:i/>
          <w:iCs/>
          <w:sz w:val="22"/>
          <w:szCs w:val="22"/>
        </w:rPr>
        <w:t xml:space="preserve"> Über den Zustand des Dienstfahrrades erstellt der Händler zusammen mit de</w:t>
      </w:r>
      <w:r w:rsidR="00A208CA">
        <w:rPr>
          <w:rFonts w:ascii="Arial" w:hAnsi="Arial" w:cs="Arial"/>
          <w:i/>
          <w:iCs/>
          <w:sz w:val="22"/>
          <w:szCs w:val="22"/>
        </w:rPr>
        <w:t>m</w:t>
      </w:r>
      <w:r w:rsidRPr="00043C8C">
        <w:rPr>
          <w:rFonts w:ascii="Arial" w:hAnsi="Arial" w:cs="Arial"/>
          <w:i/>
          <w:iCs/>
          <w:sz w:val="22"/>
          <w:szCs w:val="22"/>
        </w:rPr>
        <w:t xml:space="preserve"> Mitarbeiter ein gemeinsames Protokoll, in dem alle am Dienstfahrrad festgestellten technischen und optischen Schäden aufgezeichnet sind. Das Protokoll ist von den Mitarbeitern zu unterzeichnen und wird an die Abteilung Personal weitergeleitet.</w:t>
      </w:r>
    </w:p>
    <w:p w14:paraId="3344AF42" w14:textId="6D04413A" w:rsidR="00602909" w:rsidRPr="00744183" w:rsidRDefault="00602909" w:rsidP="00591981">
      <w:pPr>
        <w:jc w:val="both"/>
        <w:rPr>
          <w:rFonts w:ascii="Arial" w:hAnsi="Arial" w:cs="Arial"/>
          <w:sz w:val="22"/>
          <w:szCs w:val="22"/>
        </w:rPr>
      </w:pPr>
    </w:p>
    <w:p w14:paraId="57474E7F" w14:textId="2997FE7C" w:rsidR="00602909" w:rsidRDefault="00DD5CE9" w:rsidP="00591981">
      <w:pPr>
        <w:jc w:val="both"/>
        <w:rPr>
          <w:rFonts w:ascii="Arial" w:hAnsi="Arial" w:cs="Arial"/>
          <w:sz w:val="22"/>
          <w:szCs w:val="22"/>
        </w:rPr>
      </w:pPr>
      <w:r w:rsidRPr="00744183">
        <w:rPr>
          <w:rFonts w:ascii="Arial" w:hAnsi="Arial" w:cs="Arial"/>
          <w:sz w:val="22"/>
          <w:szCs w:val="22"/>
        </w:rPr>
        <w:t xml:space="preserve">Wird das </w:t>
      </w:r>
      <w:r w:rsidR="0055340F" w:rsidRPr="00744183">
        <w:rPr>
          <w:rFonts w:ascii="Arial" w:hAnsi="Arial" w:cs="Arial"/>
          <w:sz w:val="22"/>
          <w:szCs w:val="22"/>
        </w:rPr>
        <w:t>Fahrzeug</w:t>
      </w:r>
      <w:r w:rsidRPr="00744183">
        <w:rPr>
          <w:rFonts w:ascii="Arial" w:hAnsi="Arial" w:cs="Arial"/>
          <w:sz w:val="22"/>
          <w:szCs w:val="22"/>
        </w:rPr>
        <w:t xml:space="preserve"> nicht termingerecht zurückgegeben, w</w:t>
      </w:r>
      <w:r w:rsidR="006C71E1">
        <w:rPr>
          <w:rFonts w:ascii="Arial" w:hAnsi="Arial" w:cs="Arial"/>
          <w:sz w:val="22"/>
          <w:szCs w:val="22"/>
        </w:rPr>
        <w:t>ird dem</w:t>
      </w:r>
      <w:r w:rsidRPr="00744183">
        <w:rPr>
          <w:rFonts w:ascii="Arial" w:hAnsi="Arial" w:cs="Arial"/>
          <w:sz w:val="22"/>
          <w:szCs w:val="22"/>
        </w:rPr>
        <w:t xml:space="preserve"> Mitarbeiter für jeden überschrittenen Tag der </w:t>
      </w:r>
      <w:r w:rsidR="00A2622A" w:rsidRPr="00744183">
        <w:rPr>
          <w:rFonts w:ascii="Arial" w:hAnsi="Arial" w:cs="Arial"/>
          <w:sz w:val="22"/>
          <w:szCs w:val="22"/>
        </w:rPr>
        <w:t>N</w:t>
      </w:r>
      <w:r w:rsidRPr="00744183">
        <w:rPr>
          <w:rFonts w:ascii="Arial" w:hAnsi="Arial" w:cs="Arial"/>
          <w:sz w:val="22"/>
          <w:szCs w:val="22"/>
        </w:rPr>
        <w:t>utzung als Grundbetrag 1/30 der für die Mietzeit vereinbarten monatlichen Leasingrate und die durch die Rückgabeverzögerung verursachten Kosten berechnet.</w:t>
      </w:r>
    </w:p>
    <w:p w14:paraId="10ADAD40" w14:textId="71DC375B" w:rsidR="00602909" w:rsidRDefault="00602909" w:rsidP="00591981">
      <w:pPr>
        <w:jc w:val="both"/>
        <w:rPr>
          <w:rFonts w:ascii="Arial" w:hAnsi="Arial" w:cs="Arial"/>
          <w:sz w:val="22"/>
          <w:szCs w:val="22"/>
        </w:rPr>
      </w:pPr>
    </w:p>
    <w:p w14:paraId="19107B85" w14:textId="285F5B6F" w:rsidR="00602909" w:rsidRDefault="00602909" w:rsidP="00591981">
      <w:pPr>
        <w:jc w:val="both"/>
        <w:rPr>
          <w:rFonts w:ascii="Arial" w:hAnsi="Arial" w:cs="Arial"/>
          <w:sz w:val="22"/>
          <w:szCs w:val="22"/>
        </w:rPr>
      </w:pPr>
    </w:p>
    <w:p w14:paraId="6D437B0D" w14:textId="0412E712" w:rsidR="00602909" w:rsidRPr="00043C8C" w:rsidRDefault="00602909" w:rsidP="00602909">
      <w:pPr>
        <w:jc w:val="both"/>
        <w:rPr>
          <w:rFonts w:ascii="Arial" w:hAnsi="Arial" w:cs="Arial"/>
          <w:b/>
          <w:bCs/>
          <w:sz w:val="22"/>
          <w:szCs w:val="22"/>
        </w:rPr>
      </w:pPr>
      <w:r w:rsidRPr="00043C8C">
        <w:rPr>
          <w:rFonts w:ascii="Arial" w:hAnsi="Arial" w:cs="Arial"/>
          <w:b/>
          <w:bCs/>
          <w:sz w:val="22"/>
          <w:szCs w:val="22"/>
        </w:rPr>
        <w:t>14.2 Vorzeitiges Ende des Nutzungszeitraums</w:t>
      </w:r>
    </w:p>
    <w:p w14:paraId="1BACABC9" w14:textId="47D337FA" w:rsidR="00602909" w:rsidRPr="00043C8C" w:rsidRDefault="00602909" w:rsidP="00602909">
      <w:pPr>
        <w:rPr>
          <w:sz w:val="22"/>
          <w:szCs w:val="22"/>
        </w:rPr>
      </w:pPr>
    </w:p>
    <w:p w14:paraId="4A3759A6" w14:textId="16F1AF9D" w:rsidR="00FE259F" w:rsidRPr="00043C8C" w:rsidRDefault="00DD5CE9" w:rsidP="00DD5CE9">
      <w:pPr>
        <w:jc w:val="both"/>
        <w:rPr>
          <w:rFonts w:ascii="Arial" w:hAnsi="Arial" w:cs="Arial"/>
          <w:sz w:val="22"/>
          <w:szCs w:val="22"/>
        </w:rPr>
      </w:pPr>
      <w:r w:rsidRPr="00043C8C">
        <w:rPr>
          <w:rFonts w:ascii="Arial" w:hAnsi="Arial" w:cs="Arial"/>
          <w:sz w:val="22"/>
          <w:szCs w:val="22"/>
        </w:rPr>
        <w:t>Die Laufzeit des Leasingvertrages beträgt 36 Monate. Grundsätzlich ist die Gebrauchsüberlassung an das bestehende Arbeitsverhältnis gebunden und endet automatisch mit der Beendigung des Arbeitsverhältnisses</w:t>
      </w:r>
      <w:r w:rsidR="00FE259F" w:rsidRPr="00043C8C">
        <w:rPr>
          <w:rFonts w:ascii="Arial" w:hAnsi="Arial" w:cs="Arial"/>
          <w:sz w:val="22"/>
          <w:szCs w:val="22"/>
        </w:rPr>
        <w:t>.</w:t>
      </w:r>
    </w:p>
    <w:p w14:paraId="190BA172" w14:textId="77777777" w:rsidR="00FE259F" w:rsidRPr="00043C8C" w:rsidRDefault="00FE259F" w:rsidP="00DD5CE9">
      <w:pPr>
        <w:jc w:val="both"/>
        <w:rPr>
          <w:rFonts w:ascii="Arial" w:hAnsi="Arial" w:cs="Arial"/>
          <w:sz w:val="22"/>
          <w:szCs w:val="22"/>
        </w:rPr>
      </w:pPr>
    </w:p>
    <w:p w14:paraId="7A5B3E47" w14:textId="6FDBA49D" w:rsidR="003C7543" w:rsidRPr="00043C8C" w:rsidRDefault="00FE259F" w:rsidP="003557DA">
      <w:pPr>
        <w:jc w:val="both"/>
        <w:rPr>
          <w:rFonts w:ascii="Arial" w:hAnsi="Arial" w:cs="Arial"/>
          <w:sz w:val="22"/>
          <w:szCs w:val="22"/>
        </w:rPr>
      </w:pPr>
      <w:r w:rsidRPr="00043C8C">
        <w:rPr>
          <w:rFonts w:ascii="Arial" w:hAnsi="Arial" w:cs="Arial"/>
          <w:sz w:val="22"/>
          <w:szCs w:val="22"/>
        </w:rPr>
        <w:t>Wird das Arbeitsverhältnis aus vom Mitarbeiter zu vertretenden Gründen (Eigenkündigung, verhaltensbedingte Arbeitgeberkündigung, fristlose Kündigung oder Aufhebungsvertrag</w:t>
      </w:r>
      <w:r w:rsidR="00AC2A93" w:rsidRPr="00043C8C">
        <w:rPr>
          <w:rFonts w:ascii="Arial" w:hAnsi="Arial" w:cs="Arial"/>
          <w:sz w:val="22"/>
          <w:szCs w:val="22"/>
        </w:rPr>
        <w:t>)</w:t>
      </w:r>
      <w:r w:rsidR="00DD7A4D" w:rsidRPr="00043C8C">
        <w:rPr>
          <w:rFonts w:ascii="Arial" w:hAnsi="Arial" w:cs="Arial"/>
          <w:sz w:val="22"/>
          <w:szCs w:val="22"/>
        </w:rPr>
        <w:t xml:space="preserve"> vorzeitig</w:t>
      </w:r>
      <w:r w:rsidRPr="00043C8C">
        <w:rPr>
          <w:rFonts w:ascii="Arial" w:hAnsi="Arial" w:cs="Arial"/>
          <w:sz w:val="22"/>
          <w:szCs w:val="22"/>
        </w:rPr>
        <w:t xml:space="preserve"> beendet, so hat dieser </w:t>
      </w:r>
      <w:r w:rsidR="003C7543" w:rsidRPr="00043C8C">
        <w:rPr>
          <w:rFonts w:ascii="Arial" w:hAnsi="Arial" w:cs="Arial"/>
          <w:sz w:val="22"/>
          <w:szCs w:val="22"/>
        </w:rPr>
        <w:t xml:space="preserve">das </w:t>
      </w:r>
      <w:r w:rsidR="00A2622A" w:rsidRPr="00043C8C">
        <w:rPr>
          <w:rFonts w:ascii="Arial" w:hAnsi="Arial" w:cs="Arial"/>
          <w:sz w:val="22"/>
          <w:szCs w:val="22"/>
        </w:rPr>
        <w:t>Fahrzeug</w:t>
      </w:r>
      <w:r w:rsidR="00F52FDE" w:rsidRPr="00043C8C">
        <w:rPr>
          <w:rFonts w:ascii="Arial" w:hAnsi="Arial" w:cs="Arial"/>
          <w:sz w:val="22"/>
          <w:szCs w:val="22"/>
        </w:rPr>
        <w:t xml:space="preserve"> entsprechend der Ziff. 14.1</w:t>
      </w:r>
      <w:r w:rsidR="003C7543" w:rsidRPr="00043C8C">
        <w:rPr>
          <w:rFonts w:ascii="Arial" w:hAnsi="Arial" w:cs="Arial"/>
          <w:sz w:val="22"/>
          <w:szCs w:val="22"/>
        </w:rPr>
        <w:t xml:space="preserve"> zurückzugeben. Der Mitarbeiter ist in diesem Fall verpflichtet, </w:t>
      </w:r>
      <w:bookmarkStart w:id="0" w:name="_Hlk126670013"/>
      <w:r w:rsidR="003C7543" w:rsidRPr="00043C8C">
        <w:rPr>
          <w:rFonts w:ascii="Arial" w:hAnsi="Arial" w:cs="Arial"/>
          <w:sz w:val="22"/>
          <w:szCs w:val="22"/>
        </w:rPr>
        <w:t>dem Arbeitgeber den Schaden zu ersetzen, der sich aus der vorzeitigen Beendigung des Überlassungsvertrages und/oder des Leasingvertrages ergibt</w:t>
      </w:r>
      <w:bookmarkEnd w:id="0"/>
      <w:r w:rsidR="003C7543" w:rsidRPr="00043C8C">
        <w:rPr>
          <w:rFonts w:ascii="Arial" w:hAnsi="Arial" w:cs="Arial"/>
          <w:sz w:val="22"/>
          <w:szCs w:val="22"/>
        </w:rPr>
        <w:t xml:space="preserve">. </w:t>
      </w:r>
      <w:r w:rsidR="003557DA" w:rsidRPr="00043C8C">
        <w:rPr>
          <w:rFonts w:ascii="Arial" w:hAnsi="Arial" w:cs="Arial"/>
          <w:sz w:val="22"/>
          <w:szCs w:val="22"/>
        </w:rPr>
        <w:t>Dies gilt nicht, wenn das Dienstrad von einem anderen Mitarbeiter des Arbeitgebers für die Restlaufzeit zu den bestehenden Konditionen übernommen werden kann.</w:t>
      </w:r>
    </w:p>
    <w:p w14:paraId="079A368D" w14:textId="197113D2" w:rsidR="00FE259F" w:rsidRPr="00043C8C" w:rsidRDefault="00FE259F" w:rsidP="00DD5CE9">
      <w:pPr>
        <w:jc w:val="both"/>
        <w:rPr>
          <w:rFonts w:ascii="Arial" w:hAnsi="Arial" w:cs="Arial"/>
          <w:sz w:val="22"/>
          <w:szCs w:val="22"/>
        </w:rPr>
      </w:pPr>
    </w:p>
    <w:p w14:paraId="4AE12BAD" w14:textId="32D4D03A" w:rsidR="003C7543" w:rsidRPr="00043C8C" w:rsidRDefault="003C7543" w:rsidP="003C7543">
      <w:pPr>
        <w:jc w:val="both"/>
        <w:rPr>
          <w:rFonts w:ascii="Arial" w:hAnsi="Arial" w:cs="Arial"/>
          <w:sz w:val="22"/>
          <w:szCs w:val="22"/>
        </w:rPr>
      </w:pPr>
      <w:r w:rsidRPr="00043C8C">
        <w:rPr>
          <w:rFonts w:ascii="Arial" w:hAnsi="Arial" w:cs="Arial"/>
          <w:sz w:val="22"/>
          <w:szCs w:val="22"/>
        </w:rPr>
        <w:t xml:space="preserve">Endet das Arbeitsverhältnis aus Gründen, die der Mitarbeiter nicht zu vertreten hat (betriebsbedingte Gründe und sonstige Gründe, die der Arbeitgeber zu vertreten hat), so muss der Mitarbeiter das </w:t>
      </w:r>
      <w:r w:rsidR="00A2622A" w:rsidRPr="00043C8C">
        <w:rPr>
          <w:rFonts w:ascii="Arial" w:hAnsi="Arial" w:cs="Arial"/>
          <w:sz w:val="22"/>
          <w:szCs w:val="22"/>
        </w:rPr>
        <w:t>Fahrzeug</w:t>
      </w:r>
      <w:r w:rsidRPr="00043C8C">
        <w:rPr>
          <w:rFonts w:ascii="Arial" w:hAnsi="Arial" w:cs="Arial"/>
          <w:sz w:val="22"/>
          <w:szCs w:val="22"/>
        </w:rPr>
        <w:t xml:space="preserve"> an den Arbeitgeber herausgeben und d</w:t>
      </w:r>
      <w:r w:rsidR="00F0337D" w:rsidRPr="00043C8C">
        <w:rPr>
          <w:rFonts w:ascii="Arial" w:hAnsi="Arial" w:cs="Arial"/>
          <w:sz w:val="22"/>
          <w:szCs w:val="22"/>
        </w:rPr>
        <w:t>er</w:t>
      </w:r>
      <w:r w:rsidRPr="00043C8C">
        <w:rPr>
          <w:rFonts w:ascii="Arial" w:hAnsi="Arial" w:cs="Arial"/>
          <w:sz w:val="22"/>
          <w:szCs w:val="22"/>
        </w:rPr>
        <w:t xml:space="preserve"> Arbeitgeber trägt die weiteren Leasingraten.</w:t>
      </w:r>
      <w:r w:rsidR="005E3B87">
        <w:rPr>
          <w:rFonts w:ascii="Arial" w:hAnsi="Arial" w:cs="Arial"/>
          <w:sz w:val="22"/>
          <w:szCs w:val="22"/>
        </w:rPr>
        <w:t xml:space="preserve"> Dies gilt entsprechend im Todesfall.</w:t>
      </w:r>
    </w:p>
    <w:p w14:paraId="64DD38B1" w14:textId="34D787D7" w:rsidR="003C7543" w:rsidRPr="00043C8C" w:rsidRDefault="003C7543" w:rsidP="003C7543">
      <w:pPr>
        <w:jc w:val="both"/>
        <w:rPr>
          <w:rFonts w:ascii="Arial" w:hAnsi="Arial" w:cs="Arial"/>
          <w:sz w:val="22"/>
          <w:szCs w:val="22"/>
        </w:rPr>
      </w:pPr>
    </w:p>
    <w:p w14:paraId="4B832423" w14:textId="1D5A7B2F" w:rsidR="00F52FDE" w:rsidRPr="00043C8C" w:rsidRDefault="00F52FDE" w:rsidP="003C7543">
      <w:pPr>
        <w:jc w:val="both"/>
        <w:rPr>
          <w:rFonts w:ascii="Arial" w:hAnsi="Arial" w:cs="Arial"/>
          <w:i/>
          <w:iCs/>
          <w:sz w:val="22"/>
          <w:szCs w:val="22"/>
          <w:u w:val="single"/>
        </w:rPr>
      </w:pPr>
      <w:r w:rsidRPr="00043C8C">
        <w:rPr>
          <w:rFonts w:ascii="Arial" w:hAnsi="Arial" w:cs="Arial"/>
          <w:i/>
          <w:iCs/>
          <w:sz w:val="22"/>
          <w:szCs w:val="22"/>
          <w:highlight w:val="yellow"/>
          <w:u w:val="single"/>
        </w:rPr>
        <w:t>Optional</w:t>
      </w:r>
      <w:r w:rsidRPr="00043C8C">
        <w:rPr>
          <w:rFonts w:ascii="Arial" w:hAnsi="Arial" w:cs="Arial"/>
          <w:i/>
          <w:iCs/>
          <w:sz w:val="22"/>
          <w:szCs w:val="22"/>
          <w:u w:val="single"/>
        </w:rPr>
        <w:t xml:space="preserve"> (in Abhängigkeit vom Leasingvertrag mit dem </w:t>
      </w:r>
      <w:r w:rsidR="004E5C3D">
        <w:rPr>
          <w:rFonts w:ascii="Arial" w:hAnsi="Arial" w:cs="Arial"/>
          <w:i/>
          <w:iCs/>
          <w:sz w:val="22"/>
          <w:szCs w:val="22"/>
          <w:u w:val="single"/>
        </w:rPr>
        <w:t>Vertragspartner</w:t>
      </w:r>
      <w:r w:rsidRPr="00043C8C">
        <w:rPr>
          <w:rFonts w:ascii="Arial" w:hAnsi="Arial" w:cs="Arial"/>
          <w:i/>
          <w:iCs/>
          <w:sz w:val="22"/>
          <w:szCs w:val="22"/>
          <w:u w:val="single"/>
        </w:rPr>
        <w:t>):</w:t>
      </w:r>
    </w:p>
    <w:p w14:paraId="191AA663" w14:textId="77777777" w:rsidR="00F52FDE" w:rsidRPr="00043C8C" w:rsidRDefault="00F52FDE" w:rsidP="003C7543">
      <w:pPr>
        <w:jc w:val="both"/>
        <w:rPr>
          <w:rFonts w:ascii="Arial" w:hAnsi="Arial" w:cs="Arial"/>
          <w:sz w:val="22"/>
          <w:szCs w:val="22"/>
        </w:rPr>
      </w:pPr>
    </w:p>
    <w:p w14:paraId="27DF75A5" w14:textId="3E92C154" w:rsidR="003C7543" w:rsidRPr="00043C8C" w:rsidRDefault="003C7543" w:rsidP="003C7543">
      <w:pPr>
        <w:jc w:val="both"/>
        <w:rPr>
          <w:rFonts w:ascii="Arial" w:hAnsi="Arial" w:cs="Arial"/>
          <w:i/>
          <w:iCs/>
          <w:sz w:val="22"/>
          <w:szCs w:val="22"/>
        </w:rPr>
      </w:pPr>
      <w:r w:rsidRPr="00043C8C">
        <w:rPr>
          <w:rFonts w:ascii="Arial" w:hAnsi="Arial" w:cs="Arial"/>
          <w:i/>
          <w:iCs/>
          <w:sz w:val="22"/>
          <w:szCs w:val="22"/>
        </w:rPr>
        <w:t xml:space="preserve">In Betracht kommen </w:t>
      </w:r>
      <w:r w:rsidR="00F52FDE" w:rsidRPr="00043C8C">
        <w:rPr>
          <w:rFonts w:ascii="Arial" w:hAnsi="Arial" w:cs="Arial"/>
          <w:i/>
          <w:iCs/>
          <w:sz w:val="22"/>
          <w:szCs w:val="22"/>
        </w:rPr>
        <w:t>zudem</w:t>
      </w:r>
      <w:r w:rsidRPr="00043C8C">
        <w:rPr>
          <w:rFonts w:ascii="Arial" w:hAnsi="Arial" w:cs="Arial"/>
          <w:i/>
          <w:iCs/>
          <w:sz w:val="22"/>
          <w:szCs w:val="22"/>
        </w:rPr>
        <w:t>, unabhängig davon aus welchen Gründen das Arbeitsverhältnis endet</w:t>
      </w:r>
      <w:r w:rsidR="00F52FDE" w:rsidRPr="00043C8C">
        <w:rPr>
          <w:rFonts w:ascii="Arial" w:hAnsi="Arial" w:cs="Arial"/>
          <w:i/>
          <w:iCs/>
          <w:sz w:val="22"/>
          <w:szCs w:val="22"/>
        </w:rPr>
        <w:t>, nach Wahl des Mitarbeiters</w:t>
      </w:r>
      <w:r w:rsidRPr="00043C8C">
        <w:rPr>
          <w:rFonts w:ascii="Arial" w:hAnsi="Arial" w:cs="Arial"/>
          <w:i/>
          <w:iCs/>
          <w:sz w:val="22"/>
          <w:szCs w:val="22"/>
        </w:rPr>
        <w:t>:</w:t>
      </w:r>
    </w:p>
    <w:p w14:paraId="3255D741" w14:textId="77777777" w:rsidR="003C7543" w:rsidRPr="00043C8C" w:rsidRDefault="003C7543" w:rsidP="003C7543">
      <w:pPr>
        <w:jc w:val="both"/>
        <w:rPr>
          <w:rFonts w:ascii="Arial" w:hAnsi="Arial" w:cs="Arial"/>
          <w:i/>
          <w:iCs/>
          <w:sz w:val="22"/>
          <w:szCs w:val="22"/>
        </w:rPr>
      </w:pPr>
    </w:p>
    <w:p w14:paraId="0FECDFE5" w14:textId="753B2CF1" w:rsidR="00AC2A93" w:rsidRPr="00043C8C" w:rsidRDefault="003C7543" w:rsidP="00FE259F">
      <w:pPr>
        <w:pStyle w:val="Listenabsatz"/>
        <w:numPr>
          <w:ilvl w:val="0"/>
          <w:numId w:val="9"/>
        </w:numPr>
        <w:jc w:val="both"/>
        <w:rPr>
          <w:rFonts w:ascii="Arial" w:hAnsi="Arial" w:cs="Arial"/>
          <w:i/>
          <w:iCs/>
          <w:sz w:val="22"/>
          <w:szCs w:val="22"/>
        </w:rPr>
      </w:pPr>
      <w:r w:rsidRPr="00043C8C">
        <w:rPr>
          <w:rFonts w:ascii="Arial" w:hAnsi="Arial" w:cs="Arial"/>
          <w:i/>
          <w:iCs/>
          <w:sz w:val="22"/>
          <w:szCs w:val="22"/>
        </w:rPr>
        <w:t>K</w:t>
      </w:r>
      <w:r w:rsidR="00AC2A93" w:rsidRPr="00043C8C">
        <w:rPr>
          <w:rFonts w:ascii="Arial" w:hAnsi="Arial" w:cs="Arial"/>
          <w:i/>
          <w:iCs/>
          <w:sz w:val="22"/>
          <w:szCs w:val="22"/>
        </w:rPr>
        <w:t>äufliche</w:t>
      </w:r>
      <w:r w:rsidRPr="00043C8C">
        <w:rPr>
          <w:rFonts w:ascii="Arial" w:hAnsi="Arial" w:cs="Arial"/>
          <w:i/>
          <w:iCs/>
          <w:sz w:val="22"/>
          <w:szCs w:val="22"/>
        </w:rPr>
        <w:t>r</w:t>
      </w:r>
      <w:r w:rsidR="00AC2A93" w:rsidRPr="00043C8C">
        <w:rPr>
          <w:rFonts w:ascii="Arial" w:hAnsi="Arial" w:cs="Arial"/>
          <w:i/>
          <w:iCs/>
          <w:sz w:val="22"/>
          <w:szCs w:val="22"/>
        </w:rPr>
        <w:t xml:space="preserve"> Erwerb des </w:t>
      </w:r>
      <w:r w:rsidRPr="00043C8C">
        <w:rPr>
          <w:rFonts w:ascii="Arial" w:hAnsi="Arial" w:cs="Arial"/>
          <w:i/>
          <w:iCs/>
          <w:sz w:val="22"/>
          <w:szCs w:val="22"/>
        </w:rPr>
        <w:t xml:space="preserve">Dienstrades </w:t>
      </w:r>
      <w:r w:rsidR="00AC2A93" w:rsidRPr="00043C8C">
        <w:rPr>
          <w:rFonts w:ascii="Arial" w:hAnsi="Arial" w:cs="Arial"/>
          <w:i/>
          <w:iCs/>
          <w:sz w:val="22"/>
          <w:szCs w:val="22"/>
        </w:rPr>
        <w:t xml:space="preserve">zum Ablösewert des </w:t>
      </w:r>
      <w:r w:rsidR="004E5C3D">
        <w:rPr>
          <w:rFonts w:ascii="Arial" w:hAnsi="Arial" w:cs="Arial"/>
          <w:i/>
          <w:iCs/>
          <w:sz w:val="22"/>
          <w:szCs w:val="22"/>
        </w:rPr>
        <w:t>Vertragspartners</w:t>
      </w:r>
      <w:r w:rsidR="00AC2A93" w:rsidRPr="00043C8C">
        <w:rPr>
          <w:rFonts w:ascii="Arial" w:hAnsi="Arial" w:cs="Arial"/>
          <w:i/>
          <w:iCs/>
          <w:sz w:val="22"/>
          <w:szCs w:val="22"/>
        </w:rPr>
        <w:t xml:space="preserve"> (Restleasingraten und Restwert) gegebenenfalls zuzüglich Abstandzahlung für die vorzeitige Vertragsbeendigung, soweit der</w:t>
      </w:r>
      <w:r w:rsidR="004E5C3D">
        <w:rPr>
          <w:rFonts w:ascii="Arial" w:hAnsi="Arial" w:cs="Arial"/>
          <w:i/>
          <w:iCs/>
          <w:sz w:val="22"/>
          <w:szCs w:val="22"/>
        </w:rPr>
        <w:t xml:space="preserve"> Vertragspartner</w:t>
      </w:r>
      <w:r w:rsidR="00AC2A93" w:rsidRPr="00043C8C">
        <w:rPr>
          <w:rFonts w:ascii="Arial" w:hAnsi="Arial" w:cs="Arial"/>
          <w:i/>
          <w:iCs/>
          <w:sz w:val="22"/>
          <w:szCs w:val="22"/>
        </w:rPr>
        <w:t xml:space="preserve"> dem zustimmt.</w:t>
      </w:r>
      <w:r w:rsidRPr="00043C8C">
        <w:rPr>
          <w:rFonts w:ascii="Arial" w:hAnsi="Arial" w:cs="Arial"/>
          <w:i/>
          <w:iCs/>
          <w:sz w:val="22"/>
          <w:szCs w:val="22"/>
        </w:rPr>
        <w:t xml:space="preserve"> Die Abstandszahlung ist vom Mitarbeiter zu tragen.</w:t>
      </w:r>
    </w:p>
    <w:p w14:paraId="392614A5" w14:textId="77777777" w:rsidR="00AC2A93" w:rsidRPr="00043C8C" w:rsidRDefault="00AC2A93" w:rsidP="00AC2A93">
      <w:pPr>
        <w:pStyle w:val="Listenabsatz"/>
        <w:jc w:val="both"/>
        <w:rPr>
          <w:rFonts w:ascii="Arial" w:hAnsi="Arial" w:cs="Arial"/>
          <w:i/>
          <w:iCs/>
          <w:sz w:val="22"/>
          <w:szCs w:val="22"/>
        </w:rPr>
      </w:pPr>
    </w:p>
    <w:p w14:paraId="09B453E8" w14:textId="3D123F24" w:rsidR="00FE259F" w:rsidRPr="00043C8C" w:rsidRDefault="00AC2A93" w:rsidP="00FE259F">
      <w:pPr>
        <w:pStyle w:val="Listenabsatz"/>
        <w:numPr>
          <w:ilvl w:val="0"/>
          <w:numId w:val="9"/>
        </w:numPr>
        <w:jc w:val="both"/>
        <w:rPr>
          <w:rFonts w:ascii="Arial" w:hAnsi="Arial" w:cs="Arial"/>
          <w:i/>
          <w:iCs/>
          <w:sz w:val="22"/>
          <w:szCs w:val="22"/>
        </w:rPr>
      </w:pPr>
      <w:r w:rsidRPr="00043C8C">
        <w:rPr>
          <w:rFonts w:ascii="Arial" w:hAnsi="Arial" w:cs="Arial"/>
          <w:i/>
          <w:iCs/>
          <w:sz w:val="22"/>
          <w:szCs w:val="22"/>
        </w:rPr>
        <w:t xml:space="preserve">Übertragung des Leasingvertrages auf den </w:t>
      </w:r>
      <w:r w:rsidR="00DA235F">
        <w:rPr>
          <w:rFonts w:ascii="Arial" w:hAnsi="Arial" w:cs="Arial"/>
          <w:i/>
          <w:iCs/>
          <w:sz w:val="22"/>
          <w:szCs w:val="22"/>
        </w:rPr>
        <w:t>Mitarbeiter</w:t>
      </w:r>
      <w:r w:rsidRPr="00043C8C">
        <w:rPr>
          <w:rFonts w:ascii="Arial" w:hAnsi="Arial" w:cs="Arial"/>
          <w:i/>
          <w:iCs/>
          <w:sz w:val="22"/>
          <w:szCs w:val="22"/>
        </w:rPr>
        <w:t xml:space="preserve"> oder einen anderen Arbeitgeber, wenn der </w:t>
      </w:r>
      <w:r w:rsidR="004E5C3D">
        <w:rPr>
          <w:rFonts w:ascii="Arial" w:hAnsi="Arial" w:cs="Arial"/>
          <w:i/>
          <w:iCs/>
          <w:sz w:val="22"/>
          <w:szCs w:val="22"/>
        </w:rPr>
        <w:t>Vertragspartner</w:t>
      </w:r>
      <w:r w:rsidRPr="00043C8C">
        <w:rPr>
          <w:rFonts w:ascii="Arial" w:hAnsi="Arial" w:cs="Arial"/>
          <w:i/>
          <w:iCs/>
          <w:sz w:val="22"/>
          <w:szCs w:val="22"/>
        </w:rPr>
        <w:t xml:space="preserve"> und ggf. der neue Arbeitgeber dem z</w:t>
      </w:r>
      <w:r w:rsidR="003C7543" w:rsidRPr="00043C8C">
        <w:rPr>
          <w:rFonts w:ascii="Arial" w:hAnsi="Arial" w:cs="Arial"/>
          <w:i/>
          <w:iCs/>
          <w:sz w:val="22"/>
          <w:szCs w:val="22"/>
        </w:rPr>
        <w:t>u</w:t>
      </w:r>
      <w:r w:rsidRPr="00043C8C">
        <w:rPr>
          <w:rFonts w:ascii="Arial" w:hAnsi="Arial" w:cs="Arial"/>
          <w:i/>
          <w:iCs/>
          <w:sz w:val="22"/>
          <w:szCs w:val="22"/>
        </w:rPr>
        <w:t>stimm</w:t>
      </w:r>
      <w:r w:rsidR="003C7543" w:rsidRPr="00043C8C">
        <w:rPr>
          <w:rFonts w:ascii="Arial" w:hAnsi="Arial" w:cs="Arial"/>
          <w:i/>
          <w:iCs/>
          <w:sz w:val="22"/>
          <w:szCs w:val="22"/>
        </w:rPr>
        <w:t>en</w:t>
      </w:r>
      <w:r w:rsidRPr="00043C8C">
        <w:rPr>
          <w:rFonts w:ascii="Arial" w:hAnsi="Arial" w:cs="Arial"/>
          <w:i/>
          <w:iCs/>
          <w:sz w:val="22"/>
          <w:szCs w:val="22"/>
        </w:rPr>
        <w:t>.</w:t>
      </w:r>
    </w:p>
    <w:p w14:paraId="50688E1F" w14:textId="77777777" w:rsidR="00E149AF" w:rsidRPr="00E149AF" w:rsidRDefault="00E149AF" w:rsidP="00E149AF">
      <w:pPr>
        <w:pStyle w:val="Listenabsatz"/>
        <w:rPr>
          <w:rFonts w:ascii="Arial" w:hAnsi="Arial" w:cs="Arial"/>
          <w:i/>
          <w:iCs/>
        </w:rPr>
      </w:pPr>
    </w:p>
    <w:p w14:paraId="3EFECF6E" w14:textId="58FDF0EE" w:rsidR="00E149AF" w:rsidRDefault="00E149AF" w:rsidP="00E149AF">
      <w:pPr>
        <w:jc w:val="both"/>
        <w:rPr>
          <w:rFonts w:ascii="Arial" w:hAnsi="Arial" w:cs="Arial"/>
          <w:i/>
          <w:iCs/>
        </w:rPr>
      </w:pPr>
    </w:p>
    <w:p w14:paraId="2110B5BA" w14:textId="19185D31" w:rsidR="00E149AF" w:rsidRDefault="00E149AF" w:rsidP="00E149AF">
      <w:pPr>
        <w:jc w:val="both"/>
        <w:rPr>
          <w:rFonts w:ascii="Arial" w:hAnsi="Arial" w:cs="Arial"/>
          <w:i/>
          <w:iCs/>
        </w:rPr>
      </w:pPr>
    </w:p>
    <w:p w14:paraId="56BBD241" w14:textId="7E7DDCF4" w:rsidR="00E149AF" w:rsidRDefault="00E149AF" w:rsidP="00E149AF">
      <w:pPr>
        <w:jc w:val="both"/>
        <w:rPr>
          <w:rFonts w:ascii="Arial" w:hAnsi="Arial" w:cs="Arial"/>
          <w:i/>
          <w:iCs/>
        </w:rPr>
      </w:pPr>
    </w:p>
    <w:p w14:paraId="3D927893" w14:textId="3AEF4F70" w:rsidR="00E149AF" w:rsidRDefault="00E149AF" w:rsidP="00E149AF">
      <w:pPr>
        <w:jc w:val="both"/>
        <w:rPr>
          <w:rFonts w:ascii="Arial" w:hAnsi="Arial" w:cs="Arial"/>
          <w:i/>
          <w:iCs/>
        </w:rPr>
      </w:pPr>
    </w:p>
    <w:p w14:paraId="09C750A9" w14:textId="51BDA91A" w:rsidR="00043C8C" w:rsidRDefault="00043C8C" w:rsidP="00E149AF">
      <w:pPr>
        <w:jc w:val="both"/>
        <w:rPr>
          <w:rFonts w:ascii="Arial" w:hAnsi="Arial" w:cs="Arial"/>
          <w:i/>
          <w:iCs/>
        </w:rPr>
      </w:pPr>
    </w:p>
    <w:p w14:paraId="740D2D0C" w14:textId="38862710" w:rsidR="00043C8C" w:rsidRDefault="00043C8C" w:rsidP="00E149AF">
      <w:pPr>
        <w:jc w:val="both"/>
        <w:rPr>
          <w:rFonts w:ascii="Arial" w:hAnsi="Arial" w:cs="Arial"/>
          <w:i/>
          <w:iCs/>
        </w:rPr>
      </w:pPr>
    </w:p>
    <w:p w14:paraId="0D95547A" w14:textId="77777777" w:rsidR="00043C8C" w:rsidRDefault="00043C8C" w:rsidP="00E149AF">
      <w:pPr>
        <w:jc w:val="both"/>
        <w:rPr>
          <w:rFonts w:ascii="Arial" w:hAnsi="Arial" w:cs="Arial"/>
          <w:i/>
          <w:iCs/>
        </w:rPr>
      </w:pPr>
    </w:p>
    <w:p w14:paraId="20537BFB" w14:textId="77777777" w:rsidR="00043C8C" w:rsidRPr="00E149AF" w:rsidRDefault="00043C8C" w:rsidP="00E149AF">
      <w:pPr>
        <w:jc w:val="both"/>
        <w:rPr>
          <w:rFonts w:ascii="Arial" w:hAnsi="Arial" w:cs="Arial"/>
          <w:i/>
          <w:iCs/>
        </w:rPr>
      </w:pPr>
    </w:p>
    <w:p w14:paraId="607A0553" w14:textId="4508C8D5" w:rsidR="0012509A" w:rsidRPr="00E149AF" w:rsidRDefault="0012509A" w:rsidP="00403B23">
      <w:pPr>
        <w:pStyle w:val="Listenabsatz"/>
        <w:numPr>
          <w:ilvl w:val="0"/>
          <w:numId w:val="11"/>
        </w:numPr>
        <w:rPr>
          <w:rFonts w:ascii="Arial" w:hAnsi="Arial" w:cs="Arial"/>
          <w:b/>
          <w:sz w:val="22"/>
          <w:szCs w:val="22"/>
        </w:rPr>
      </w:pPr>
      <w:r w:rsidRPr="00E149AF">
        <w:rPr>
          <w:rFonts w:ascii="Arial" w:hAnsi="Arial" w:cs="Arial"/>
          <w:b/>
          <w:sz w:val="22"/>
          <w:szCs w:val="22"/>
        </w:rPr>
        <w:t>Regressansprüche</w:t>
      </w:r>
    </w:p>
    <w:p w14:paraId="442B1A3E" w14:textId="77777777" w:rsidR="0012509A" w:rsidRPr="00E149AF" w:rsidRDefault="0012509A" w:rsidP="0012509A">
      <w:pPr>
        <w:jc w:val="both"/>
        <w:rPr>
          <w:rFonts w:ascii="Arial" w:hAnsi="Arial" w:cs="Arial"/>
          <w:bCs/>
          <w:sz w:val="22"/>
          <w:szCs w:val="22"/>
        </w:rPr>
      </w:pPr>
    </w:p>
    <w:p w14:paraId="449A953D" w14:textId="12D9C723" w:rsidR="0012509A" w:rsidRPr="00E149AF" w:rsidRDefault="0012509A" w:rsidP="0012509A">
      <w:pPr>
        <w:jc w:val="both"/>
        <w:rPr>
          <w:rFonts w:ascii="Arial" w:hAnsi="Arial" w:cs="Arial"/>
          <w:bCs/>
          <w:sz w:val="22"/>
          <w:szCs w:val="22"/>
        </w:rPr>
      </w:pPr>
      <w:r w:rsidRPr="00E149AF">
        <w:rPr>
          <w:rFonts w:ascii="Arial" w:hAnsi="Arial" w:cs="Arial"/>
          <w:bCs/>
          <w:sz w:val="22"/>
          <w:szCs w:val="22"/>
        </w:rPr>
        <w:t xml:space="preserve">Der Arbeitgeber behält sich vor, bei Nichtbefolgung der in dieser </w:t>
      </w:r>
      <w:r w:rsidR="00644E34" w:rsidRPr="00E149AF">
        <w:rPr>
          <w:rFonts w:ascii="Arial" w:hAnsi="Arial" w:cs="Arial"/>
          <w:bCs/>
          <w:sz w:val="22"/>
          <w:szCs w:val="22"/>
        </w:rPr>
        <w:t>Betriebsvereinbarung</w:t>
      </w:r>
      <w:r w:rsidRPr="00E149AF">
        <w:rPr>
          <w:rFonts w:ascii="Arial" w:hAnsi="Arial" w:cs="Arial"/>
          <w:bCs/>
          <w:sz w:val="22"/>
          <w:szCs w:val="22"/>
        </w:rPr>
        <w:t xml:space="preserve"> genannten Maßnahmen und Erfordernisse sowie bei Missbrauch die Mitarbeiter von der Nutzung des Dienstfahrrades mit sofortiger Wirkung auszuschließen. Verletz</w:t>
      </w:r>
      <w:r w:rsidR="00043C8C">
        <w:rPr>
          <w:rFonts w:ascii="Arial" w:hAnsi="Arial" w:cs="Arial"/>
          <w:bCs/>
          <w:sz w:val="22"/>
          <w:szCs w:val="22"/>
        </w:rPr>
        <w:t>t</w:t>
      </w:r>
      <w:r w:rsidRPr="00E149AF">
        <w:rPr>
          <w:rFonts w:ascii="Arial" w:hAnsi="Arial" w:cs="Arial"/>
          <w:bCs/>
          <w:sz w:val="22"/>
          <w:szCs w:val="22"/>
        </w:rPr>
        <w:t xml:space="preserve"> </w:t>
      </w:r>
      <w:r w:rsidR="00043C8C">
        <w:rPr>
          <w:rFonts w:ascii="Arial" w:hAnsi="Arial" w:cs="Arial"/>
          <w:bCs/>
          <w:sz w:val="22"/>
          <w:szCs w:val="22"/>
        </w:rPr>
        <w:t xml:space="preserve">der </w:t>
      </w:r>
      <w:r w:rsidRPr="00E149AF">
        <w:rPr>
          <w:rFonts w:ascii="Arial" w:hAnsi="Arial" w:cs="Arial"/>
          <w:bCs/>
          <w:sz w:val="22"/>
          <w:szCs w:val="22"/>
        </w:rPr>
        <w:t>Mitarbeiter die ih</w:t>
      </w:r>
      <w:r w:rsidR="00043C8C">
        <w:rPr>
          <w:rFonts w:ascii="Arial" w:hAnsi="Arial" w:cs="Arial"/>
          <w:bCs/>
          <w:sz w:val="22"/>
          <w:szCs w:val="22"/>
        </w:rPr>
        <w:t>m</w:t>
      </w:r>
      <w:r w:rsidRPr="00E149AF">
        <w:rPr>
          <w:rFonts w:ascii="Arial" w:hAnsi="Arial" w:cs="Arial"/>
          <w:bCs/>
          <w:sz w:val="22"/>
          <w:szCs w:val="22"/>
        </w:rPr>
        <w:t xml:space="preserve"> auferlegte Sorgfaltspflicht oder handel</w:t>
      </w:r>
      <w:r w:rsidR="00043C8C">
        <w:rPr>
          <w:rFonts w:ascii="Arial" w:hAnsi="Arial" w:cs="Arial"/>
          <w:bCs/>
          <w:sz w:val="22"/>
          <w:szCs w:val="22"/>
        </w:rPr>
        <w:t>t</w:t>
      </w:r>
      <w:r w:rsidRPr="00E149AF">
        <w:rPr>
          <w:rFonts w:ascii="Arial" w:hAnsi="Arial" w:cs="Arial"/>
          <w:bCs/>
          <w:sz w:val="22"/>
          <w:szCs w:val="22"/>
        </w:rPr>
        <w:t xml:space="preserve"> </w:t>
      </w:r>
      <w:r w:rsidR="00043C8C">
        <w:rPr>
          <w:rFonts w:ascii="Arial" w:hAnsi="Arial" w:cs="Arial"/>
          <w:bCs/>
          <w:sz w:val="22"/>
          <w:szCs w:val="22"/>
        </w:rPr>
        <w:t>er</w:t>
      </w:r>
      <w:r w:rsidRPr="00E149AF">
        <w:rPr>
          <w:rFonts w:ascii="Arial" w:hAnsi="Arial" w:cs="Arial"/>
          <w:bCs/>
          <w:sz w:val="22"/>
          <w:szCs w:val="22"/>
        </w:rPr>
        <w:t xml:space="preserve"> grob fahrlässig, indem </w:t>
      </w:r>
      <w:r w:rsidR="00043C8C">
        <w:rPr>
          <w:rFonts w:ascii="Arial" w:hAnsi="Arial" w:cs="Arial"/>
          <w:bCs/>
          <w:sz w:val="22"/>
          <w:szCs w:val="22"/>
        </w:rPr>
        <w:t>er</w:t>
      </w:r>
      <w:r w:rsidRPr="00E149AF">
        <w:rPr>
          <w:rFonts w:ascii="Arial" w:hAnsi="Arial" w:cs="Arial"/>
          <w:bCs/>
          <w:sz w:val="22"/>
          <w:szCs w:val="22"/>
        </w:rPr>
        <w:t xml:space="preserve"> aufgeführte Vorschriften nicht beachte</w:t>
      </w:r>
      <w:r w:rsidR="000F2364">
        <w:rPr>
          <w:rFonts w:ascii="Arial" w:hAnsi="Arial" w:cs="Arial"/>
          <w:bCs/>
          <w:sz w:val="22"/>
          <w:szCs w:val="22"/>
        </w:rPr>
        <w:t>t</w:t>
      </w:r>
      <w:r w:rsidRPr="00E149AF">
        <w:rPr>
          <w:rFonts w:ascii="Arial" w:hAnsi="Arial" w:cs="Arial"/>
          <w:bCs/>
          <w:sz w:val="22"/>
          <w:szCs w:val="22"/>
        </w:rPr>
        <w:t>, so k</w:t>
      </w:r>
      <w:r w:rsidR="00043C8C">
        <w:rPr>
          <w:rFonts w:ascii="Arial" w:hAnsi="Arial" w:cs="Arial"/>
          <w:bCs/>
          <w:sz w:val="22"/>
          <w:szCs w:val="22"/>
        </w:rPr>
        <w:t>ann</w:t>
      </w:r>
      <w:r w:rsidRPr="00E149AF">
        <w:rPr>
          <w:rFonts w:ascii="Arial" w:hAnsi="Arial" w:cs="Arial"/>
          <w:bCs/>
          <w:sz w:val="22"/>
          <w:szCs w:val="22"/>
        </w:rPr>
        <w:t xml:space="preserve"> </w:t>
      </w:r>
      <w:r w:rsidR="00043C8C">
        <w:rPr>
          <w:rFonts w:ascii="Arial" w:hAnsi="Arial" w:cs="Arial"/>
          <w:bCs/>
          <w:sz w:val="22"/>
          <w:szCs w:val="22"/>
        </w:rPr>
        <w:t>er</w:t>
      </w:r>
      <w:r w:rsidRPr="00E149AF">
        <w:rPr>
          <w:rFonts w:ascii="Arial" w:hAnsi="Arial" w:cs="Arial"/>
          <w:bCs/>
          <w:sz w:val="22"/>
          <w:szCs w:val="22"/>
        </w:rPr>
        <w:t xml:space="preserve"> zum Ersatz der daraus entstehenden Schäden herangezogen werden.</w:t>
      </w:r>
    </w:p>
    <w:p w14:paraId="0C025118" w14:textId="4C5329AB" w:rsidR="00C9300C" w:rsidRDefault="00C9300C" w:rsidP="00DD5CE9">
      <w:pPr>
        <w:jc w:val="both"/>
        <w:rPr>
          <w:rFonts w:ascii="Arial" w:hAnsi="Arial" w:cs="Arial"/>
          <w:sz w:val="22"/>
          <w:szCs w:val="22"/>
        </w:rPr>
      </w:pPr>
    </w:p>
    <w:p w14:paraId="2D7261F5" w14:textId="77777777" w:rsidR="00E149AF" w:rsidRPr="00E149AF" w:rsidRDefault="00E149AF" w:rsidP="00DD5CE9">
      <w:pPr>
        <w:jc w:val="both"/>
        <w:rPr>
          <w:rFonts w:ascii="Arial" w:hAnsi="Arial" w:cs="Arial"/>
          <w:sz w:val="22"/>
          <w:szCs w:val="22"/>
        </w:rPr>
      </w:pPr>
    </w:p>
    <w:p w14:paraId="45C0B94C" w14:textId="60E439DF" w:rsidR="0012509A" w:rsidRPr="00E149AF" w:rsidRDefault="0012509A" w:rsidP="00403B23">
      <w:pPr>
        <w:pStyle w:val="Listenabsatz"/>
        <w:numPr>
          <w:ilvl w:val="0"/>
          <w:numId w:val="11"/>
        </w:numPr>
        <w:jc w:val="both"/>
        <w:rPr>
          <w:rFonts w:ascii="Arial" w:hAnsi="Arial" w:cs="Arial"/>
          <w:b/>
          <w:bCs/>
          <w:sz w:val="22"/>
          <w:szCs w:val="22"/>
        </w:rPr>
      </w:pPr>
      <w:r w:rsidRPr="00E149AF">
        <w:rPr>
          <w:rFonts w:ascii="Arial" w:hAnsi="Arial" w:cs="Arial"/>
          <w:b/>
          <w:bCs/>
          <w:sz w:val="22"/>
          <w:szCs w:val="22"/>
        </w:rPr>
        <w:t xml:space="preserve">Einwilligung nach </w:t>
      </w:r>
      <w:r w:rsidR="00134734">
        <w:rPr>
          <w:rFonts w:ascii="Arial" w:hAnsi="Arial" w:cs="Arial"/>
          <w:b/>
          <w:bCs/>
          <w:sz w:val="22"/>
          <w:szCs w:val="22"/>
        </w:rPr>
        <w:t>Art. 6</w:t>
      </w:r>
      <w:r w:rsidRPr="00E149AF">
        <w:rPr>
          <w:rFonts w:ascii="Arial" w:hAnsi="Arial" w:cs="Arial"/>
          <w:b/>
          <w:bCs/>
          <w:sz w:val="22"/>
          <w:szCs w:val="22"/>
        </w:rPr>
        <w:t xml:space="preserve"> </w:t>
      </w:r>
      <w:r w:rsidR="00134734">
        <w:rPr>
          <w:rFonts w:ascii="Arial" w:hAnsi="Arial" w:cs="Arial"/>
          <w:b/>
          <w:bCs/>
          <w:sz w:val="22"/>
          <w:szCs w:val="22"/>
        </w:rPr>
        <w:t>DSGVO</w:t>
      </w:r>
    </w:p>
    <w:p w14:paraId="574745A6" w14:textId="77777777" w:rsidR="00E149AF" w:rsidRPr="00E149AF" w:rsidRDefault="00E149AF" w:rsidP="008F094E">
      <w:pPr>
        <w:jc w:val="both"/>
        <w:rPr>
          <w:rFonts w:ascii="Arial" w:hAnsi="Arial" w:cs="Arial"/>
          <w:sz w:val="22"/>
          <w:szCs w:val="22"/>
        </w:rPr>
      </w:pPr>
    </w:p>
    <w:p w14:paraId="02FE8CF1" w14:textId="2C631990" w:rsidR="00561881" w:rsidRDefault="00043C8C" w:rsidP="008F094E">
      <w:pPr>
        <w:jc w:val="both"/>
        <w:rPr>
          <w:rFonts w:ascii="Arial" w:hAnsi="Arial" w:cs="Arial"/>
          <w:sz w:val="22"/>
          <w:szCs w:val="22"/>
        </w:rPr>
      </w:pPr>
      <w:r>
        <w:rPr>
          <w:rFonts w:ascii="Arial" w:hAnsi="Arial" w:cs="Arial"/>
          <w:sz w:val="22"/>
          <w:szCs w:val="22"/>
        </w:rPr>
        <w:t>D</w:t>
      </w:r>
      <w:r w:rsidR="0012509A" w:rsidRPr="00E149AF">
        <w:rPr>
          <w:rFonts w:ascii="Arial" w:hAnsi="Arial" w:cs="Arial"/>
          <w:sz w:val="22"/>
          <w:szCs w:val="22"/>
        </w:rPr>
        <w:t>e</w:t>
      </w:r>
      <w:r>
        <w:rPr>
          <w:rFonts w:ascii="Arial" w:hAnsi="Arial" w:cs="Arial"/>
          <w:sz w:val="22"/>
          <w:szCs w:val="22"/>
        </w:rPr>
        <w:t>r</w:t>
      </w:r>
      <w:r w:rsidR="0012509A" w:rsidRPr="00E149AF">
        <w:rPr>
          <w:rFonts w:ascii="Arial" w:hAnsi="Arial" w:cs="Arial"/>
          <w:sz w:val="22"/>
          <w:szCs w:val="22"/>
        </w:rPr>
        <w:t xml:space="preserve"> M</w:t>
      </w:r>
      <w:r w:rsidR="008F094E" w:rsidRPr="00E149AF">
        <w:rPr>
          <w:rFonts w:ascii="Arial" w:hAnsi="Arial" w:cs="Arial"/>
          <w:sz w:val="22"/>
          <w:szCs w:val="22"/>
        </w:rPr>
        <w:t xml:space="preserve">itarbeiter </w:t>
      </w:r>
      <w:r w:rsidR="0012509A" w:rsidRPr="00E149AF">
        <w:rPr>
          <w:rFonts w:ascii="Arial" w:hAnsi="Arial" w:cs="Arial"/>
          <w:sz w:val="22"/>
          <w:szCs w:val="22"/>
        </w:rPr>
        <w:t>willi</w:t>
      </w:r>
      <w:r>
        <w:rPr>
          <w:rFonts w:ascii="Arial" w:hAnsi="Arial" w:cs="Arial"/>
          <w:sz w:val="22"/>
          <w:szCs w:val="22"/>
        </w:rPr>
        <w:t>gt</w:t>
      </w:r>
      <w:r w:rsidR="008F094E" w:rsidRPr="00E149AF">
        <w:rPr>
          <w:rFonts w:ascii="Arial" w:hAnsi="Arial" w:cs="Arial"/>
          <w:sz w:val="22"/>
          <w:szCs w:val="22"/>
        </w:rPr>
        <w:t xml:space="preserve"> </w:t>
      </w:r>
      <w:r w:rsidR="0012509A" w:rsidRPr="00E149AF">
        <w:rPr>
          <w:rFonts w:ascii="Arial" w:hAnsi="Arial" w:cs="Arial"/>
          <w:sz w:val="22"/>
          <w:szCs w:val="22"/>
        </w:rPr>
        <w:t>ein, dass personenbezogene Daten für den Zweck der Erfüllung und Abwicklung des Leasingvertrages mit de</w:t>
      </w:r>
      <w:r w:rsidR="00134734">
        <w:rPr>
          <w:rFonts w:ascii="Arial" w:hAnsi="Arial" w:cs="Arial"/>
          <w:sz w:val="22"/>
          <w:szCs w:val="22"/>
        </w:rPr>
        <w:t>m</w:t>
      </w:r>
      <w:r w:rsidR="0012509A" w:rsidRPr="00E149AF">
        <w:rPr>
          <w:rFonts w:ascii="Arial" w:hAnsi="Arial" w:cs="Arial"/>
          <w:sz w:val="22"/>
          <w:szCs w:val="22"/>
        </w:rPr>
        <w:t xml:space="preserve"> </w:t>
      </w:r>
      <w:r w:rsidR="004E5C3D">
        <w:rPr>
          <w:rFonts w:ascii="Arial" w:hAnsi="Arial" w:cs="Arial"/>
          <w:sz w:val="22"/>
          <w:szCs w:val="22"/>
        </w:rPr>
        <w:t>Vertragspartner</w:t>
      </w:r>
      <w:r w:rsidR="0012509A" w:rsidRPr="00E149AF">
        <w:rPr>
          <w:rFonts w:ascii="Arial" w:hAnsi="Arial" w:cs="Arial"/>
          <w:sz w:val="22"/>
          <w:szCs w:val="22"/>
        </w:rPr>
        <w:t xml:space="preserve"> von diese</w:t>
      </w:r>
      <w:r w:rsidR="00134734">
        <w:rPr>
          <w:rFonts w:ascii="Arial" w:hAnsi="Arial" w:cs="Arial"/>
          <w:sz w:val="22"/>
          <w:szCs w:val="22"/>
        </w:rPr>
        <w:t>m</w:t>
      </w:r>
      <w:r w:rsidR="0012509A" w:rsidRPr="00E149AF">
        <w:rPr>
          <w:rFonts w:ascii="Arial" w:hAnsi="Arial" w:cs="Arial"/>
          <w:sz w:val="22"/>
          <w:szCs w:val="22"/>
        </w:rPr>
        <w:t xml:space="preserve">, sowie </w:t>
      </w:r>
      <w:r w:rsidR="00134734">
        <w:rPr>
          <w:rFonts w:ascii="Arial" w:hAnsi="Arial" w:cs="Arial"/>
          <w:sz w:val="22"/>
          <w:szCs w:val="22"/>
        </w:rPr>
        <w:t>durch den</w:t>
      </w:r>
      <w:r w:rsidR="0012509A" w:rsidRPr="00E149AF">
        <w:rPr>
          <w:rFonts w:ascii="Arial" w:hAnsi="Arial" w:cs="Arial"/>
          <w:sz w:val="22"/>
          <w:szCs w:val="22"/>
        </w:rPr>
        <w:t xml:space="preserve"> </w:t>
      </w:r>
      <w:r w:rsidR="008F094E" w:rsidRPr="00E149AF">
        <w:rPr>
          <w:rFonts w:ascii="Arial" w:hAnsi="Arial" w:cs="Arial"/>
          <w:sz w:val="22"/>
          <w:szCs w:val="22"/>
        </w:rPr>
        <w:t xml:space="preserve">Arbeitgeber </w:t>
      </w:r>
      <w:r w:rsidR="0012509A" w:rsidRPr="00E149AF">
        <w:rPr>
          <w:rFonts w:ascii="Arial" w:hAnsi="Arial" w:cs="Arial"/>
          <w:sz w:val="22"/>
          <w:szCs w:val="22"/>
        </w:rPr>
        <w:t xml:space="preserve">verarbeitet und genutzt werden. </w:t>
      </w:r>
    </w:p>
    <w:p w14:paraId="76D98DC6" w14:textId="77777777" w:rsidR="00561881" w:rsidRDefault="00561881" w:rsidP="008F094E">
      <w:pPr>
        <w:jc w:val="both"/>
        <w:rPr>
          <w:rFonts w:ascii="Arial" w:hAnsi="Arial" w:cs="Arial"/>
          <w:sz w:val="22"/>
          <w:szCs w:val="22"/>
        </w:rPr>
      </w:pPr>
    </w:p>
    <w:p w14:paraId="31CA764B" w14:textId="77777777" w:rsidR="00E149AF" w:rsidRPr="00E149AF" w:rsidRDefault="00E149AF" w:rsidP="00DD5CE9">
      <w:pPr>
        <w:jc w:val="both"/>
        <w:rPr>
          <w:rFonts w:ascii="Arial" w:hAnsi="Arial" w:cs="Arial"/>
          <w:sz w:val="22"/>
          <w:szCs w:val="22"/>
        </w:rPr>
      </w:pPr>
    </w:p>
    <w:p w14:paraId="4330EBC8" w14:textId="281BA865" w:rsidR="006208FA" w:rsidRPr="005E3B87" w:rsidRDefault="00DD5CE9" w:rsidP="005E3B87">
      <w:pPr>
        <w:pStyle w:val="Listenabsatz"/>
        <w:numPr>
          <w:ilvl w:val="0"/>
          <w:numId w:val="11"/>
        </w:numPr>
        <w:jc w:val="both"/>
        <w:rPr>
          <w:rFonts w:ascii="Arial" w:hAnsi="Arial" w:cs="Arial"/>
          <w:b/>
          <w:sz w:val="22"/>
          <w:szCs w:val="22"/>
        </w:rPr>
      </w:pPr>
      <w:r w:rsidRPr="005E3B87">
        <w:rPr>
          <w:rFonts w:ascii="Arial" w:hAnsi="Arial" w:cs="Arial"/>
          <w:b/>
          <w:bCs/>
          <w:sz w:val="22"/>
          <w:szCs w:val="22"/>
        </w:rPr>
        <w:t>S</w:t>
      </w:r>
      <w:r w:rsidR="006208FA" w:rsidRPr="005E3B87">
        <w:rPr>
          <w:rFonts w:ascii="Arial" w:hAnsi="Arial" w:cs="Arial"/>
          <w:b/>
          <w:sz w:val="22"/>
          <w:szCs w:val="22"/>
        </w:rPr>
        <w:t>chlussbestimmungen</w:t>
      </w:r>
    </w:p>
    <w:p w14:paraId="7CD590A9" w14:textId="77777777" w:rsidR="005E3B87" w:rsidRPr="005E3B87" w:rsidRDefault="005E3B87" w:rsidP="005E3B87">
      <w:pPr>
        <w:pStyle w:val="Listenabsatz"/>
        <w:ind w:left="360"/>
        <w:jc w:val="both"/>
        <w:rPr>
          <w:rFonts w:ascii="Arial" w:hAnsi="Arial" w:cs="Arial"/>
          <w:b/>
          <w:sz w:val="22"/>
          <w:szCs w:val="22"/>
        </w:rPr>
      </w:pPr>
    </w:p>
    <w:p w14:paraId="2CB7715D" w14:textId="450B706C" w:rsidR="005E3B87" w:rsidRDefault="005E3B87" w:rsidP="00865EC9">
      <w:pPr>
        <w:jc w:val="both"/>
        <w:rPr>
          <w:rFonts w:ascii="Arial" w:hAnsi="Arial" w:cs="Arial"/>
          <w:sz w:val="22"/>
          <w:szCs w:val="22"/>
        </w:rPr>
      </w:pPr>
      <w:r w:rsidRPr="005E3B87">
        <w:rPr>
          <w:rFonts w:ascii="Arial" w:hAnsi="Arial" w:cs="Arial"/>
          <w:sz w:val="22"/>
          <w:szCs w:val="22"/>
        </w:rPr>
        <w:t xml:space="preserve">Diese Betriebsvereinbarung tritt </w:t>
      </w:r>
      <w:r w:rsidRPr="005E3B87">
        <w:rPr>
          <w:rFonts w:ascii="Arial" w:hAnsi="Arial" w:cs="Arial"/>
          <w:sz w:val="22"/>
          <w:szCs w:val="22"/>
          <w:highlight w:val="yellow"/>
        </w:rPr>
        <w:t>am ……….</w:t>
      </w:r>
      <w:r w:rsidRPr="005E3B87">
        <w:rPr>
          <w:rFonts w:ascii="Arial" w:hAnsi="Arial" w:cs="Arial"/>
          <w:sz w:val="22"/>
          <w:szCs w:val="22"/>
        </w:rPr>
        <w:t xml:space="preserve"> in Kraft und kann mit einer Frist von </w:t>
      </w:r>
      <w:r>
        <w:rPr>
          <w:rFonts w:ascii="Arial" w:hAnsi="Arial" w:cs="Arial"/>
          <w:sz w:val="22"/>
          <w:szCs w:val="22"/>
        </w:rPr>
        <w:t>drei</w:t>
      </w:r>
      <w:r w:rsidRPr="005E3B87">
        <w:rPr>
          <w:rFonts w:ascii="Arial" w:hAnsi="Arial" w:cs="Arial"/>
          <w:sz w:val="22"/>
          <w:szCs w:val="22"/>
        </w:rPr>
        <w:t xml:space="preserve"> Monaten</w:t>
      </w:r>
      <w:r w:rsidR="00263441">
        <w:rPr>
          <w:rFonts w:ascii="Arial" w:hAnsi="Arial" w:cs="Arial"/>
          <w:sz w:val="22"/>
          <w:szCs w:val="22"/>
        </w:rPr>
        <w:t xml:space="preserve"> zum Monatsende</w:t>
      </w:r>
      <w:r w:rsidRPr="005E3B87">
        <w:rPr>
          <w:rFonts w:ascii="Arial" w:hAnsi="Arial" w:cs="Arial"/>
          <w:sz w:val="22"/>
          <w:szCs w:val="22"/>
        </w:rPr>
        <w:t xml:space="preserve">, frühestens jedoch </w:t>
      </w:r>
      <w:r w:rsidRPr="005E3B87">
        <w:rPr>
          <w:rFonts w:ascii="Arial" w:hAnsi="Arial" w:cs="Arial"/>
          <w:sz w:val="22"/>
          <w:szCs w:val="22"/>
          <w:highlight w:val="yellow"/>
        </w:rPr>
        <w:t>zum ………….,</w:t>
      </w:r>
      <w:r w:rsidRPr="005E3B87">
        <w:rPr>
          <w:rFonts w:ascii="Arial" w:hAnsi="Arial" w:cs="Arial"/>
          <w:sz w:val="22"/>
          <w:szCs w:val="22"/>
        </w:rPr>
        <w:t xml:space="preserve"> gekündigt werden. </w:t>
      </w:r>
    </w:p>
    <w:p w14:paraId="08BE0BB7" w14:textId="7DD42792" w:rsidR="005E3B87" w:rsidRDefault="005E3B87" w:rsidP="00865EC9">
      <w:pPr>
        <w:jc w:val="both"/>
        <w:rPr>
          <w:rFonts w:ascii="Arial" w:hAnsi="Arial" w:cs="Arial"/>
          <w:sz w:val="22"/>
          <w:szCs w:val="22"/>
        </w:rPr>
      </w:pPr>
    </w:p>
    <w:p w14:paraId="4EFEFFCD" w14:textId="28609FC2" w:rsidR="005E3B87" w:rsidRDefault="005E3B87" w:rsidP="00865EC9">
      <w:pPr>
        <w:jc w:val="both"/>
        <w:rPr>
          <w:rFonts w:ascii="Arial" w:hAnsi="Arial" w:cs="Arial"/>
          <w:sz w:val="22"/>
          <w:szCs w:val="22"/>
        </w:rPr>
      </w:pPr>
      <w:r>
        <w:rPr>
          <w:rFonts w:ascii="Arial" w:hAnsi="Arial" w:cs="Arial"/>
          <w:sz w:val="22"/>
          <w:szCs w:val="22"/>
        </w:rPr>
        <w:t xml:space="preserve">Nach </w:t>
      </w:r>
      <w:r w:rsidR="003B65F8">
        <w:rPr>
          <w:rFonts w:ascii="Arial" w:hAnsi="Arial" w:cs="Arial"/>
          <w:sz w:val="22"/>
          <w:szCs w:val="22"/>
        </w:rPr>
        <w:t>Ausspruch der Kündigung</w:t>
      </w:r>
      <w:r>
        <w:rPr>
          <w:rFonts w:ascii="Arial" w:hAnsi="Arial" w:cs="Arial"/>
          <w:sz w:val="22"/>
          <w:szCs w:val="22"/>
        </w:rPr>
        <w:t xml:space="preserve"> können keine neuen Verträge abgeschlossen werden. Bereits abgeschlossene Verträge werden bis zum Leasingvertragsende fortgeführt.</w:t>
      </w:r>
    </w:p>
    <w:p w14:paraId="43E60F6E" w14:textId="77777777" w:rsidR="005E3B87" w:rsidRDefault="005E3B87" w:rsidP="00865EC9">
      <w:pPr>
        <w:jc w:val="both"/>
        <w:rPr>
          <w:rFonts w:ascii="Arial" w:hAnsi="Arial" w:cs="Arial"/>
          <w:sz w:val="22"/>
          <w:szCs w:val="22"/>
        </w:rPr>
      </w:pPr>
    </w:p>
    <w:p w14:paraId="40F7F507" w14:textId="56F4FE25" w:rsidR="00461354" w:rsidRDefault="00461354" w:rsidP="00865EC9">
      <w:pPr>
        <w:jc w:val="both"/>
        <w:rPr>
          <w:rFonts w:ascii="Arial" w:hAnsi="Arial" w:cs="Arial"/>
          <w:sz w:val="22"/>
          <w:szCs w:val="22"/>
        </w:rPr>
      </w:pPr>
      <w:r w:rsidRPr="004E7D2E">
        <w:rPr>
          <w:rFonts w:ascii="Arial" w:hAnsi="Arial" w:cs="Arial"/>
          <w:sz w:val="22"/>
          <w:szCs w:val="22"/>
        </w:rPr>
        <w:t xml:space="preserve">Der Arbeitgeber ist berechtigt, rechtliche sowie steuer- und sozialversicherungsrechtliche </w:t>
      </w:r>
      <w:r w:rsidR="007D0C9F">
        <w:rPr>
          <w:rFonts w:ascii="Arial" w:hAnsi="Arial" w:cs="Arial"/>
          <w:sz w:val="22"/>
          <w:szCs w:val="22"/>
        </w:rPr>
        <w:br/>
      </w:r>
      <w:r w:rsidRPr="004E7D2E">
        <w:rPr>
          <w:rFonts w:ascii="Arial" w:hAnsi="Arial" w:cs="Arial"/>
          <w:sz w:val="22"/>
          <w:szCs w:val="22"/>
        </w:rPr>
        <w:t xml:space="preserve">Änderungen mit finanziellen Auswirkungen auf den Mitarbeiter auch während der </w:t>
      </w:r>
      <w:r w:rsidR="00A2622A" w:rsidRPr="00744183">
        <w:rPr>
          <w:rFonts w:ascii="Arial" w:hAnsi="Arial" w:cs="Arial"/>
          <w:sz w:val="22"/>
          <w:szCs w:val="22"/>
        </w:rPr>
        <w:t>Fahrzeug</w:t>
      </w:r>
      <w:r w:rsidRPr="00744183">
        <w:rPr>
          <w:rFonts w:ascii="Arial" w:hAnsi="Arial" w:cs="Arial"/>
          <w:sz w:val="22"/>
          <w:szCs w:val="22"/>
        </w:rPr>
        <w:t>nutzung</w:t>
      </w:r>
      <w:r w:rsidRPr="004E7D2E">
        <w:rPr>
          <w:rFonts w:ascii="Arial" w:hAnsi="Arial" w:cs="Arial"/>
          <w:sz w:val="22"/>
          <w:szCs w:val="22"/>
        </w:rPr>
        <w:t xml:space="preserve"> umzusetzen.</w:t>
      </w:r>
      <w:r>
        <w:rPr>
          <w:rFonts w:ascii="Arial" w:hAnsi="Arial" w:cs="Arial"/>
          <w:sz w:val="22"/>
          <w:szCs w:val="22"/>
        </w:rPr>
        <w:t xml:space="preserve"> </w:t>
      </w:r>
    </w:p>
    <w:p w14:paraId="037FE3A4" w14:textId="6DE1DE5A" w:rsidR="00461354" w:rsidRDefault="00461354" w:rsidP="00865EC9">
      <w:pPr>
        <w:jc w:val="both"/>
        <w:rPr>
          <w:rFonts w:ascii="Arial" w:hAnsi="Arial" w:cs="Arial"/>
          <w:sz w:val="22"/>
          <w:szCs w:val="22"/>
        </w:rPr>
      </w:pPr>
      <w:bookmarkStart w:id="1" w:name="_Hlk126331607"/>
    </w:p>
    <w:p w14:paraId="5C4CB2BD" w14:textId="5DC56220" w:rsidR="00F5785C" w:rsidRPr="00894558" w:rsidRDefault="00F5785C" w:rsidP="00865EC9">
      <w:pPr>
        <w:jc w:val="both"/>
        <w:rPr>
          <w:rFonts w:ascii="Arial" w:hAnsi="Arial" w:cs="Arial"/>
          <w:sz w:val="22"/>
          <w:szCs w:val="22"/>
        </w:rPr>
      </w:pPr>
      <w:r w:rsidRPr="0031614E">
        <w:rPr>
          <w:rFonts w:ascii="Arial" w:hAnsi="Arial" w:cs="Arial"/>
          <w:sz w:val="22"/>
          <w:szCs w:val="22"/>
        </w:rPr>
        <w:t>Sollte die B</w:t>
      </w:r>
      <w:r w:rsidR="00263441">
        <w:rPr>
          <w:rFonts w:ascii="Arial" w:hAnsi="Arial" w:cs="Arial"/>
          <w:sz w:val="22"/>
          <w:szCs w:val="22"/>
        </w:rPr>
        <w:t>etriebsvereinbarung</w:t>
      </w:r>
      <w:r w:rsidRPr="0031614E">
        <w:rPr>
          <w:rFonts w:ascii="Arial" w:hAnsi="Arial" w:cs="Arial"/>
          <w:sz w:val="22"/>
          <w:szCs w:val="22"/>
        </w:rPr>
        <w:t xml:space="preserve"> in Teilen unwirksam sein, verpflichten sich die Parteien, sie so anzupassen, dass das damit verfolgte Ziel im Rahmen des gesetzlich Zulässigen so weit wie möglich</w:t>
      </w:r>
      <w:r>
        <w:rPr>
          <w:rFonts w:ascii="Arial" w:hAnsi="Arial" w:cs="Arial"/>
          <w:i/>
          <w:sz w:val="22"/>
          <w:szCs w:val="22"/>
        </w:rPr>
        <w:t xml:space="preserve"> </w:t>
      </w:r>
      <w:r w:rsidRPr="0031614E">
        <w:rPr>
          <w:rFonts w:ascii="Arial" w:hAnsi="Arial" w:cs="Arial"/>
          <w:sz w:val="22"/>
          <w:szCs w:val="22"/>
        </w:rPr>
        <w:t>erreicht wird</w:t>
      </w:r>
      <w:r w:rsidRPr="00894558">
        <w:rPr>
          <w:rFonts w:ascii="Arial" w:hAnsi="Arial" w:cs="Arial"/>
          <w:sz w:val="22"/>
          <w:szCs w:val="22"/>
        </w:rPr>
        <w:t>.</w:t>
      </w:r>
    </w:p>
    <w:p w14:paraId="0571E44A" w14:textId="77777777" w:rsidR="00F86EB8" w:rsidRPr="00894558" w:rsidRDefault="00F86EB8" w:rsidP="00865EC9">
      <w:pPr>
        <w:jc w:val="both"/>
        <w:rPr>
          <w:rFonts w:ascii="Arial" w:hAnsi="Arial" w:cs="Arial"/>
          <w:sz w:val="22"/>
          <w:szCs w:val="22"/>
        </w:rPr>
      </w:pPr>
    </w:p>
    <w:p w14:paraId="7D4FA65F" w14:textId="77777777" w:rsidR="00ED06A4" w:rsidRPr="00894558" w:rsidRDefault="00ED06A4" w:rsidP="00865EC9">
      <w:pPr>
        <w:jc w:val="both"/>
        <w:rPr>
          <w:rFonts w:ascii="Arial" w:hAnsi="Arial" w:cs="Arial"/>
          <w:sz w:val="22"/>
          <w:szCs w:val="22"/>
        </w:rPr>
      </w:pPr>
    </w:p>
    <w:p w14:paraId="0B54117D" w14:textId="77777777" w:rsidR="00ED06A4" w:rsidRPr="00894558" w:rsidRDefault="00ED06A4" w:rsidP="00865EC9">
      <w:pPr>
        <w:jc w:val="both"/>
        <w:rPr>
          <w:rFonts w:ascii="Arial" w:hAnsi="Arial" w:cs="Arial"/>
          <w:sz w:val="22"/>
          <w:szCs w:val="22"/>
        </w:rPr>
      </w:pPr>
    </w:p>
    <w:p w14:paraId="332F990A" w14:textId="77777777" w:rsidR="006208FA" w:rsidRDefault="00DA4675" w:rsidP="00865EC9">
      <w:pPr>
        <w:jc w:val="both"/>
        <w:rPr>
          <w:rFonts w:ascii="Arial" w:hAnsi="Arial" w:cs="Arial"/>
          <w:sz w:val="22"/>
          <w:szCs w:val="22"/>
        </w:rPr>
      </w:pPr>
      <w:r w:rsidRPr="00894558">
        <w:rPr>
          <w:rFonts w:ascii="Arial" w:hAnsi="Arial" w:cs="Arial"/>
          <w:sz w:val="22"/>
          <w:szCs w:val="22"/>
        </w:rPr>
        <w:t xml:space="preserve">………………… </w:t>
      </w:r>
      <w:r w:rsidRPr="00894558">
        <w:rPr>
          <w:rFonts w:ascii="Arial" w:hAnsi="Arial" w:cs="Arial"/>
          <w:i/>
          <w:iCs/>
          <w:sz w:val="22"/>
          <w:szCs w:val="22"/>
        </w:rPr>
        <w:t>(Ort)</w:t>
      </w:r>
      <w:r w:rsidR="006208FA" w:rsidRPr="00894558">
        <w:rPr>
          <w:rFonts w:ascii="Arial" w:hAnsi="Arial" w:cs="Arial"/>
          <w:i/>
          <w:iCs/>
          <w:sz w:val="22"/>
          <w:szCs w:val="22"/>
        </w:rPr>
        <w:t>,</w:t>
      </w:r>
      <w:r w:rsidRPr="00894558">
        <w:rPr>
          <w:rFonts w:ascii="Arial" w:hAnsi="Arial" w:cs="Arial"/>
          <w:sz w:val="22"/>
          <w:szCs w:val="22"/>
        </w:rPr>
        <w:t xml:space="preserve"> ………………. </w:t>
      </w:r>
      <w:r w:rsidRPr="00894558">
        <w:rPr>
          <w:rFonts w:ascii="Arial" w:hAnsi="Arial" w:cs="Arial"/>
          <w:i/>
          <w:iCs/>
          <w:sz w:val="22"/>
          <w:szCs w:val="22"/>
        </w:rPr>
        <w:t>(Datum)</w:t>
      </w:r>
      <w:r w:rsidR="006208FA" w:rsidRPr="001D125B">
        <w:rPr>
          <w:rFonts w:ascii="Arial" w:hAnsi="Arial" w:cs="Arial"/>
          <w:i/>
          <w:iCs/>
          <w:sz w:val="22"/>
          <w:szCs w:val="22"/>
        </w:rPr>
        <w:t xml:space="preserve"> </w:t>
      </w:r>
    </w:p>
    <w:p w14:paraId="0B35D143" w14:textId="77777777" w:rsidR="0070017C" w:rsidRDefault="0070017C" w:rsidP="00865EC9">
      <w:pPr>
        <w:jc w:val="both"/>
        <w:rPr>
          <w:rFonts w:ascii="Arial" w:hAnsi="Arial" w:cs="Arial"/>
          <w:sz w:val="22"/>
          <w:szCs w:val="22"/>
        </w:rPr>
      </w:pPr>
      <w:bookmarkStart w:id="2" w:name="_Hlk126331716"/>
    </w:p>
    <w:p w14:paraId="2AA9B755" w14:textId="77777777" w:rsidR="006208FA" w:rsidRDefault="006208FA" w:rsidP="00865EC9">
      <w:pPr>
        <w:jc w:val="both"/>
        <w:rPr>
          <w:rFonts w:ascii="Arial" w:hAnsi="Arial" w:cs="Arial"/>
          <w:sz w:val="22"/>
          <w:szCs w:val="22"/>
        </w:rPr>
      </w:pPr>
    </w:p>
    <w:bookmarkEnd w:id="1"/>
    <w:p w14:paraId="4BEAF000" w14:textId="77777777" w:rsidR="008447F3" w:rsidRDefault="0070017C" w:rsidP="0031614E">
      <w:pPr>
        <w:rPr>
          <w:rFonts w:ascii="Arial" w:hAnsi="Arial" w:cs="Arial"/>
          <w:b/>
          <w:sz w:val="22"/>
          <w:szCs w:val="22"/>
        </w:rPr>
      </w:pPr>
      <w:r>
        <w:rPr>
          <w:rFonts w:ascii="Arial" w:hAnsi="Arial" w:cs="Arial"/>
          <w:b/>
          <w:sz w:val="22"/>
          <w:szCs w:val="22"/>
        </w:rPr>
        <w:t xml:space="preserve">Geschäftsleitung </w:t>
      </w:r>
    </w:p>
    <w:p w14:paraId="34E2C9DE" w14:textId="77777777" w:rsidR="007D0C9F" w:rsidRDefault="007D0C9F" w:rsidP="00EC4CE6">
      <w:pPr>
        <w:rPr>
          <w:rFonts w:ascii="Arial" w:hAnsi="Arial" w:cs="Arial"/>
          <w:sz w:val="22"/>
          <w:szCs w:val="22"/>
        </w:rPr>
      </w:pPr>
    </w:p>
    <w:p w14:paraId="3E3F4A4A" w14:textId="77777777" w:rsidR="007D0C9F" w:rsidRDefault="007D0C9F" w:rsidP="00EC4CE6">
      <w:pPr>
        <w:rPr>
          <w:rFonts w:ascii="Arial" w:hAnsi="Arial" w:cs="Arial"/>
          <w:sz w:val="22"/>
          <w:szCs w:val="22"/>
        </w:rPr>
      </w:pPr>
    </w:p>
    <w:p w14:paraId="50A84B0D" w14:textId="77777777" w:rsidR="007D0C9F" w:rsidRDefault="007D0C9F" w:rsidP="00EC4CE6">
      <w:pPr>
        <w:rPr>
          <w:rFonts w:ascii="Arial" w:hAnsi="Arial" w:cs="Arial"/>
          <w:sz w:val="22"/>
          <w:szCs w:val="22"/>
        </w:rPr>
      </w:pPr>
    </w:p>
    <w:p w14:paraId="661F58F2" w14:textId="2BF30876" w:rsidR="006208FA" w:rsidRDefault="006208FA" w:rsidP="007D0C9F">
      <w:pPr>
        <w:tabs>
          <w:tab w:val="left" w:pos="4678"/>
        </w:tabs>
        <w:jc w:val="both"/>
        <w:rPr>
          <w:rFonts w:ascii="Arial" w:hAnsi="Arial" w:cs="Arial"/>
          <w:sz w:val="22"/>
          <w:szCs w:val="22"/>
        </w:rPr>
      </w:pPr>
      <w:r>
        <w:rPr>
          <w:rFonts w:ascii="Arial" w:hAnsi="Arial" w:cs="Arial"/>
          <w:sz w:val="22"/>
          <w:szCs w:val="22"/>
        </w:rPr>
        <w:t>_______________</w:t>
      </w:r>
      <w:r w:rsidR="007D0C9F">
        <w:rPr>
          <w:rFonts w:ascii="Arial" w:hAnsi="Arial" w:cs="Arial"/>
          <w:sz w:val="22"/>
          <w:szCs w:val="22"/>
        </w:rPr>
        <w:t>__________</w:t>
      </w:r>
      <w:r w:rsidR="0070017C">
        <w:rPr>
          <w:rFonts w:ascii="Arial" w:hAnsi="Arial" w:cs="Arial"/>
          <w:sz w:val="22"/>
          <w:szCs w:val="22"/>
        </w:rPr>
        <w:tab/>
      </w:r>
      <w:r w:rsidR="007D0C9F">
        <w:rPr>
          <w:rFonts w:ascii="Arial" w:hAnsi="Arial" w:cs="Arial"/>
          <w:sz w:val="22"/>
          <w:szCs w:val="22"/>
        </w:rPr>
        <w:t>___________________________________</w:t>
      </w:r>
    </w:p>
    <w:p w14:paraId="5BA43A04" w14:textId="28FCC49D" w:rsidR="00372AD1" w:rsidRDefault="0070017C" w:rsidP="007D0C9F">
      <w:pPr>
        <w:tabs>
          <w:tab w:val="left" w:pos="4678"/>
        </w:tabs>
        <w:jc w:val="both"/>
        <w:rPr>
          <w:rFonts w:ascii="Arial" w:hAnsi="Arial" w:cs="Arial"/>
          <w:sz w:val="22"/>
          <w:szCs w:val="22"/>
        </w:rPr>
      </w:pPr>
      <w:r>
        <w:rPr>
          <w:rFonts w:ascii="Arial" w:hAnsi="Arial" w:cs="Arial"/>
          <w:sz w:val="22"/>
          <w:szCs w:val="22"/>
        </w:rPr>
        <w:t>Datum</w:t>
      </w:r>
      <w:r w:rsidR="008447F3">
        <w:rPr>
          <w:rFonts w:ascii="Arial" w:hAnsi="Arial" w:cs="Arial"/>
          <w:sz w:val="22"/>
          <w:szCs w:val="22"/>
        </w:rPr>
        <w:tab/>
      </w:r>
      <w:r>
        <w:rPr>
          <w:rFonts w:ascii="Arial" w:hAnsi="Arial" w:cs="Arial"/>
          <w:sz w:val="22"/>
          <w:szCs w:val="22"/>
        </w:rPr>
        <w:t>Unterschrift</w:t>
      </w:r>
      <w:r w:rsidR="007D0C9F">
        <w:rPr>
          <w:rFonts w:ascii="Arial" w:hAnsi="Arial" w:cs="Arial"/>
          <w:sz w:val="22"/>
          <w:szCs w:val="22"/>
        </w:rPr>
        <w:t xml:space="preserve"> Geschäftsleitung </w:t>
      </w:r>
    </w:p>
    <w:p w14:paraId="4652A031" w14:textId="77777777" w:rsidR="00954F42" w:rsidRDefault="00954F42" w:rsidP="00865EC9">
      <w:pPr>
        <w:jc w:val="both"/>
        <w:rPr>
          <w:rFonts w:ascii="Arial" w:hAnsi="Arial" w:cs="Arial"/>
          <w:sz w:val="22"/>
          <w:szCs w:val="22"/>
        </w:rPr>
      </w:pPr>
    </w:p>
    <w:p w14:paraId="6AD8517D" w14:textId="77777777" w:rsidR="00954F42" w:rsidRDefault="00954F42" w:rsidP="00865EC9">
      <w:pPr>
        <w:jc w:val="both"/>
        <w:rPr>
          <w:rFonts w:ascii="Arial" w:hAnsi="Arial" w:cs="Arial"/>
          <w:sz w:val="22"/>
          <w:szCs w:val="22"/>
        </w:rPr>
      </w:pPr>
    </w:p>
    <w:p w14:paraId="2EC1E6DC" w14:textId="77777777" w:rsidR="0070017C" w:rsidRDefault="0070017C" w:rsidP="0070017C">
      <w:pPr>
        <w:jc w:val="both"/>
        <w:rPr>
          <w:rFonts w:ascii="Arial" w:hAnsi="Arial" w:cs="Arial"/>
          <w:b/>
          <w:sz w:val="22"/>
          <w:szCs w:val="22"/>
        </w:rPr>
      </w:pPr>
      <w:r>
        <w:rPr>
          <w:rFonts w:ascii="Arial" w:hAnsi="Arial" w:cs="Arial"/>
          <w:b/>
          <w:sz w:val="22"/>
          <w:szCs w:val="22"/>
        </w:rPr>
        <w:t xml:space="preserve">Betriebsrat </w:t>
      </w:r>
    </w:p>
    <w:p w14:paraId="24A59CFD" w14:textId="77777777" w:rsidR="007D0C9F" w:rsidRDefault="007D0C9F" w:rsidP="007D0C9F">
      <w:pPr>
        <w:tabs>
          <w:tab w:val="left" w:pos="4678"/>
        </w:tabs>
        <w:jc w:val="both"/>
        <w:rPr>
          <w:rFonts w:ascii="Arial" w:hAnsi="Arial" w:cs="Arial"/>
          <w:sz w:val="22"/>
          <w:szCs w:val="22"/>
        </w:rPr>
      </w:pPr>
    </w:p>
    <w:p w14:paraId="71A94279" w14:textId="77777777" w:rsidR="007D0C9F" w:rsidRDefault="007D0C9F" w:rsidP="007D0C9F">
      <w:pPr>
        <w:tabs>
          <w:tab w:val="left" w:pos="4678"/>
        </w:tabs>
        <w:jc w:val="both"/>
        <w:rPr>
          <w:rFonts w:ascii="Arial" w:hAnsi="Arial" w:cs="Arial"/>
          <w:sz w:val="22"/>
          <w:szCs w:val="22"/>
        </w:rPr>
      </w:pPr>
    </w:p>
    <w:p w14:paraId="05DF3041" w14:textId="77777777" w:rsidR="007D0C9F" w:rsidRDefault="007D0C9F" w:rsidP="007D0C9F">
      <w:pPr>
        <w:tabs>
          <w:tab w:val="left" w:pos="4678"/>
        </w:tabs>
        <w:jc w:val="both"/>
        <w:rPr>
          <w:rFonts w:ascii="Arial" w:hAnsi="Arial" w:cs="Arial"/>
          <w:sz w:val="22"/>
          <w:szCs w:val="22"/>
        </w:rPr>
      </w:pPr>
    </w:p>
    <w:p w14:paraId="004AF15F" w14:textId="05681AF7" w:rsidR="007D0C9F" w:rsidRDefault="007D0C9F" w:rsidP="007D0C9F">
      <w:pPr>
        <w:tabs>
          <w:tab w:val="left" w:pos="4678"/>
        </w:tabs>
        <w:jc w:val="both"/>
        <w:rPr>
          <w:rFonts w:ascii="Arial" w:hAnsi="Arial" w:cs="Arial"/>
          <w:sz w:val="22"/>
          <w:szCs w:val="22"/>
        </w:rPr>
      </w:pPr>
      <w:r>
        <w:rPr>
          <w:rFonts w:ascii="Arial" w:hAnsi="Arial" w:cs="Arial"/>
          <w:sz w:val="22"/>
          <w:szCs w:val="22"/>
        </w:rPr>
        <w:t>_________________________</w:t>
      </w:r>
      <w:r>
        <w:rPr>
          <w:rFonts w:ascii="Arial" w:hAnsi="Arial" w:cs="Arial"/>
          <w:sz w:val="22"/>
          <w:szCs w:val="22"/>
        </w:rPr>
        <w:tab/>
        <w:t>___________________________________</w:t>
      </w:r>
    </w:p>
    <w:p w14:paraId="5EC12203" w14:textId="1320DB65" w:rsidR="00954F42" w:rsidRPr="008447F3" w:rsidRDefault="007D0C9F" w:rsidP="00561881">
      <w:pPr>
        <w:tabs>
          <w:tab w:val="left" w:pos="4678"/>
        </w:tabs>
        <w:jc w:val="both"/>
        <w:rPr>
          <w:rFonts w:ascii="Arial" w:hAnsi="Arial" w:cs="Arial"/>
          <w:sz w:val="22"/>
          <w:szCs w:val="22"/>
        </w:rPr>
      </w:pPr>
      <w:r>
        <w:rPr>
          <w:rFonts w:ascii="Arial" w:hAnsi="Arial" w:cs="Arial"/>
          <w:sz w:val="22"/>
          <w:szCs w:val="22"/>
        </w:rPr>
        <w:t>Datum</w:t>
      </w:r>
      <w:r>
        <w:rPr>
          <w:rFonts w:ascii="Arial" w:hAnsi="Arial" w:cs="Arial"/>
          <w:sz w:val="22"/>
          <w:szCs w:val="22"/>
        </w:rPr>
        <w:tab/>
        <w:t xml:space="preserve">Unterschrift Betriebsrat  </w:t>
      </w:r>
      <w:bookmarkEnd w:id="2"/>
    </w:p>
    <w:sectPr w:rsidR="00954F42" w:rsidRPr="008447F3" w:rsidSect="007F6B2A">
      <w:headerReference w:type="default" r:id="rId8"/>
      <w:footerReference w:type="even" r:id="rId9"/>
      <w:pgSz w:w="11906" w:h="16838" w:code="9"/>
      <w:pgMar w:top="851" w:right="1418"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5038D" w14:textId="77777777" w:rsidR="00BE5EF6" w:rsidRDefault="00BE5EF6">
      <w:r>
        <w:separator/>
      </w:r>
    </w:p>
  </w:endnote>
  <w:endnote w:type="continuationSeparator" w:id="0">
    <w:p w14:paraId="3DDDB0C3" w14:textId="77777777" w:rsidR="00BE5EF6" w:rsidRDefault="00BE5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099E" w14:textId="77777777" w:rsidR="00576B34" w:rsidRDefault="00576B34" w:rsidP="009C6D5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4579C8A4" w14:textId="77777777" w:rsidR="00576B34" w:rsidRDefault="00576B34" w:rsidP="00ED25A1">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2B0F9" w14:textId="77777777" w:rsidR="00BE5EF6" w:rsidRDefault="00BE5EF6">
      <w:r>
        <w:separator/>
      </w:r>
    </w:p>
  </w:footnote>
  <w:footnote w:type="continuationSeparator" w:id="0">
    <w:p w14:paraId="6D8C8D4D" w14:textId="77777777" w:rsidR="00BE5EF6" w:rsidRDefault="00BE5EF6">
      <w:r>
        <w:continuationSeparator/>
      </w:r>
    </w:p>
  </w:footnote>
  <w:footnote w:id="1">
    <w:p w14:paraId="11C2D312" w14:textId="51D1A0AC" w:rsidR="00E06281" w:rsidRDefault="00E06281" w:rsidP="00183D47">
      <w:pPr>
        <w:pStyle w:val="Funotentext"/>
        <w:jc w:val="both"/>
      </w:pPr>
      <w:r w:rsidRPr="004E7D2E">
        <w:rPr>
          <w:rStyle w:val="Funotenzeichen"/>
        </w:rPr>
        <w:footnoteRef/>
      </w:r>
      <w:r w:rsidRPr="004E7D2E">
        <w:t xml:space="preserve"> </w:t>
      </w:r>
      <w:r w:rsidRPr="004E7D2E">
        <w:rPr>
          <w:rFonts w:ascii="Arial" w:hAnsi="Arial" w:cs="Arial"/>
          <w:sz w:val="16"/>
          <w:szCs w:val="16"/>
        </w:rPr>
        <w:t xml:space="preserve">Aus Gründen der einfacheren Lesbarkeit wird im Folgendem nur die männliche Form verwendet. Es sind hierbei stets alle </w:t>
      </w:r>
      <w:r w:rsidR="00183D47">
        <w:rPr>
          <w:rFonts w:ascii="Arial" w:hAnsi="Arial" w:cs="Arial"/>
          <w:sz w:val="16"/>
          <w:szCs w:val="16"/>
        </w:rPr>
        <w:br/>
      </w:r>
      <w:r w:rsidRPr="004E7D2E">
        <w:rPr>
          <w:rFonts w:ascii="Arial" w:hAnsi="Arial" w:cs="Arial"/>
          <w:sz w:val="16"/>
          <w:szCs w:val="16"/>
        </w:rPr>
        <w:t>Geschlechter gleichermaßen gemeint.</w:t>
      </w:r>
    </w:p>
    <w:p w14:paraId="7A280C56" w14:textId="77777777" w:rsidR="00E06281" w:rsidRDefault="00E06281" w:rsidP="00E06281">
      <w:pPr>
        <w:pStyle w:val="Funotentext"/>
      </w:pPr>
    </w:p>
  </w:footnote>
  <w:footnote w:id="2">
    <w:p w14:paraId="5D33D96D" w14:textId="7F505E87" w:rsidR="00744183" w:rsidRPr="00624ACE" w:rsidRDefault="00744183">
      <w:pPr>
        <w:pStyle w:val="Funotentext"/>
        <w:rPr>
          <w:rFonts w:ascii="Arial" w:hAnsi="Arial" w:cs="Arial"/>
          <w:sz w:val="16"/>
          <w:szCs w:val="16"/>
        </w:rPr>
      </w:pPr>
      <w:r w:rsidRPr="00624ACE">
        <w:rPr>
          <w:rStyle w:val="Funotenzeichen"/>
          <w:rFonts w:ascii="Arial" w:hAnsi="Arial" w:cs="Arial"/>
          <w:sz w:val="16"/>
          <w:szCs w:val="16"/>
        </w:rPr>
        <w:footnoteRef/>
      </w:r>
      <w:r w:rsidRPr="00624ACE">
        <w:rPr>
          <w:rFonts w:ascii="Arial" w:hAnsi="Arial" w:cs="Arial"/>
          <w:sz w:val="16"/>
          <w:szCs w:val="16"/>
        </w:rPr>
        <w:t xml:space="preserve"> Die Anlage wird üblicherweise vom Vertragspartner zur Verfügung gestellt.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501924635"/>
      <w:docPartObj>
        <w:docPartGallery w:val="Page Numbers (Top of Page)"/>
        <w:docPartUnique/>
      </w:docPartObj>
    </w:sdtPr>
    <w:sdtEndPr/>
    <w:sdtContent>
      <w:p w14:paraId="585E3DB5" w14:textId="02BE9082" w:rsidR="007F6B2A" w:rsidRPr="007F6B2A" w:rsidRDefault="007F6B2A">
        <w:pPr>
          <w:pStyle w:val="Kopfzeile"/>
          <w:jc w:val="center"/>
          <w:rPr>
            <w:rFonts w:ascii="Arial" w:hAnsi="Arial" w:cs="Arial"/>
            <w:sz w:val="22"/>
            <w:szCs w:val="22"/>
          </w:rPr>
        </w:pPr>
        <w:r w:rsidRPr="007F6B2A">
          <w:rPr>
            <w:rFonts w:ascii="Arial" w:hAnsi="Arial" w:cs="Arial"/>
            <w:sz w:val="22"/>
            <w:szCs w:val="22"/>
          </w:rPr>
          <w:fldChar w:fldCharType="begin"/>
        </w:r>
        <w:r w:rsidRPr="007F6B2A">
          <w:rPr>
            <w:rFonts w:ascii="Arial" w:hAnsi="Arial" w:cs="Arial"/>
            <w:sz w:val="22"/>
            <w:szCs w:val="22"/>
          </w:rPr>
          <w:instrText>PAGE   \* MERGEFORMAT</w:instrText>
        </w:r>
        <w:r w:rsidRPr="007F6B2A">
          <w:rPr>
            <w:rFonts w:ascii="Arial" w:hAnsi="Arial" w:cs="Arial"/>
            <w:sz w:val="22"/>
            <w:szCs w:val="22"/>
          </w:rPr>
          <w:fldChar w:fldCharType="separate"/>
        </w:r>
        <w:r w:rsidRPr="007F6B2A">
          <w:rPr>
            <w:rFonts w:ascii="Arial" w:hAnsi="Arial" w:cs="Arial"/>
            <w:sz w:val="22"/>
            <w:szCs w:val="22"/>
          </w:rPr>
          <w:t>2</w:t>
        </w:r>
        <w:r w:rsidRPr="007F6B2A">
          <w:rPr>
            <w:rFonts w:ascii="Arial" w:hAnsi="Arial" w:cs="Arial"/>
            <w:sz w:val="22"/>
            <w:szCs w:val="22"/>
          </w:rPr>
          <w:fldChar w:fldCharType="end"/>
        </w:r>
      </w:p>
    </w:sdtContent>
  </w:sdt>
  <w:p w14:paraId="64C8BDD6" w14:textId="77777777" w:rsidR="007F6B2A" w:rsidRPr="007F6B2A" w:rsidRDefault="007F6B2A" w:rsidP="007F6B2A">
    <w:pPr>
      <w:pStyle w:val="Kopfzeile"/>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F56"/>
    <w:multiLevelType w:val="multilevel"/>
    <w:tmpl w:val="E356F2AE"/>
    <w:lvl w:ilvl="0">
      <w:start w:val="14"/>
      <w:numFmt w:val="decimal"/>
      <w:lvlText w:val="%1."/>
      <w:lvlJc w:val="left"/>
      <w:pPr>
        <w:ind w:left="36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AC147D"/>
    <w:multiLevelType w:val="hybridMultilevel"/>
    <w:tmpl w:val="3AF2C064"/>
    <w:lvl w:ilvl="0" w:tplc="E580DC26">
      <w:start w:val="2"/>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 w15:restartNumberingAfterBreak="0">
    <w:nsid w:val="25E21264"/>
    <w:multiLevelType w:val="hybridMultilevel"/>
    <w:tmpl w:val="8B86F784"/>
    <w:lvl w:ilvl="0" w:tplc="044C3DF0">
      <w:start w:val="1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30C00A1"/>
    <w:multiLevelType w:val="hybridMultilevel"/>
    <w:tmpl w:val="17A44A9A"/>
    <w:lvl w:ilvl="0" w:tplc="64A8F2C6">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15:restartNumberingAfterBreak="0">
    <w:nsid w:val="361C09C3"/>
    <w:multiLevelType w:val="hybridMultilevel"/>
    <w:tmpl w:val="7B0CF9D4"/>
    <w:lvl w:ilvl="0" w:tplc="0DA27142">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3F100DE0"/>
    <w:multiLevelType w:val="multilevel"/>
    <w:tmpl w:val="926CD20C"/>
    <w:lvl w:ilvl="0">
      <w:start w:val="1"/>
      <w:numFmt w:val="decimal"/>
      <w:lvlText w:val="%1."/>
      <w:lvlJc w:val="left"/>
      <w:pPr>
        <w:ind w:left="36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9CD0C5A"/>
    <w:multiLevelType w:val="hybridMultilevel"/>
    <w:tmpl w:val="A05EE216"/>
    <w:lvl w:ilvl="0" w:tplc="6F36F01A">
      <w:numFmt w:val="bullet"/>
      <w:lvlText w:val="-"/>
      <w:lvlJc w:val="left"/>
      <w:pPr>
        <w:tabs>
          <w:tab w:val="num" w:pos="1770"/>
        </w:tabs>
        <w:ind w:left="1770" w:hanging="360"/>
      </w:pPr>
      <w:rPr>
        <w:rFonts w:ascii="Arial" w:eastAsia="Times New Roman"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7" w15:restartNumberingAfterBreak="0">
    <w:nsid w:val="57CE3234"/>
    <w:multiLevelType w:val="hybridMultilevel"/>
    <w:tmpl w:val="232EE9BE"/>
    <w:lvl w:ilvl="0" w:tplc="3A5E860C">
      <w:start w:val="1"/>
      <w:numFmt w:val="lowerLetter"/>
      <w:lvlText w:val="%1)"/>
      <w:lvlJc w:val="left"/>
      <w:pPr>
        <w:tabs>
          <w:tab w:val="num" w:pos="1065"/>
        </w:tabs>
        <w:ind w:left="1065"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8" w15:restartNumberingAfterBreak="0">
    <w:nsid w:val="5B7F59F5"/>
    <w:multiLevelType w:val="multilevel"/>
    <w:tmpl w:val="E1226C9A"/>
    <w:lvl w:ilvl="0">
      <w:start w:val="15"/>
      <w:numFmt w:val="decimal"/>
      <w:lvlText w:val="%1."/>
      <w:lvlJc w:val="left"/>
      <w:pPr>
        <w:ind w:left="360" w:hanging="360"/>
      </w:pPr>
      <w:rPr>
        <w:rFonts w:hint="default"/>
      </w:r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4C0E98"/>
    <w:multiLevelType w:val="hybridMultilevel"/>
    <w:tmpl w:val="F176EE4C"/>
    <w:lvl w:ilvl="0" w:tplc="7D8014B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1EE33E2"/>
    <w:multiLevelType w:val="hybridMultilevel"/>
    <w:tmpl w:val="49C0D5AE"/>
    <w:lvl w:ilvl="0" w:tplc="64A8F2C6">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7CD016AB"/>
    <w:multiLevelType w:val="hybridMultilevel"/>
    <w:tmpl w:val="92C6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09439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35788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2394343">
    <w:abstractNumId w:val="11"/>
  </w:num>
  <w:num w:numId="4" w16cid:durableId="870265737">
    <w:abstractNumId w:val="4"/>
  </w:num>
  <w:num w:numId="5" w16cid:durableId="1417942664">
    <w:abstractNumId w:val="1"/>
  </w:num>
  <w:num w:numId="6" w16cid:durableId="1206064148">
    <w:abstractNumId w:val="5"/>
  </w:num>
  <w:num w:numId="7" w16cid:durableId="1616672675">
    <w:abstractNumId w:val="3"/>
  </w:num>
  <w:num w:numId="8" w16cid:durableId="2088073323">
    <w:abstractNumId w:val="10"/>
  </w:num>
  <w:num w:numId="9" w16cid:durableId="1110591685">
    <w:abstractNumId w:val="2"/>
  </w:num>
  <w:num w:numId="10" w16cid:durableId="259989860">
    <w:abstractNumId w:val="9"/>
  </w:num>
  <w:num w:numId="11" w16cid:durableId="1401178142">
    <w:abstractNumId w:val="8"/>
  </w:num>
  <w:num w:numId="12" w16cid:durableId="1646936922">
    <w:abstractNumId w:val="0"/>
  </w:num>
  <w:num w:numId="13" w16cid:durableId="1353142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7F"/>
    <w:rsid w:val="00031881"/>
    <w:rsid w:val="00042E88"/>
    <w:rsid w:val="00043C8C"/>
    <w:rsid w:val="00051682"/>
    <w:rsid w:val="00061418"/>
    <w:rsid w:val="000851E6"/>
    <w:rsid w:val="000A2182"/>
    <w:rsid w:val="000A4BAE"/>
    <w:rsid w:val="000A5571"/>
    <w:rsid w:val="000B482D"/>
    <w:rsid w:val="000D2CF0"/>
    <w:rsid w:val="000D639A"/>
    <w:rsid w:val="000E5379"/>
    <w:rsid w:val="000E76D4"/>
    <w:rsid w:val="000E7DD5"/>
    <w:rsid w:val="000F2364"/>
    <w:rsid w:val="00111F21"/>
    <w:rsid w:val="0011647D"/>
    <w:rsid w:val="0012509A"/>
    <w:rsid w:val="0013128F"/>
    <w:rsid w:val="00133543"/>
    <w:rsid w:val="00134734"/>
    <w:rsid w:val="00140BAC"/>
    <w:rsid w:val="0015393D"/>
    <w:rsid w:val="0018057B"/>
    <w:rsid w:val="00183484"/>
    <w:rsid w:val="00183D47"/>
    <w:rsid w:val="00185234"/>
    <w:rsid w:val="00186CE8"/>
    <w:rsid w:val="0018751F"/>
    <w:rsid w:val="001A721A"/>
    <w:rsid w:val="001B5D54"/>
    <w:rsid w:val="001D125B"/>
    <w:rsid w:val="001D3DCB"/>
    <w:rsid w:val="001D7058"/>
    <w:rsid w:val="001E13F0"/>
    <w:rsid w:val="001E322C"/>
    <w:rsid w:val="001E7101"/>
    <w:rsid w:val="001F4AC6"/>
    <w:rsid w:val="002133F6"/>
    <w:rsid w:val="0021652E"/>
    <w:rsid w:val="00216DD4"/>
    <w:rsid w:val="00252CFE"/>
    <w:rsid w:val="002612AA"/>
    <w:rsid w:val="00263441"/>
    <w:rsid w:val="00274BCD"/>
    <w:rsid w:val="00275BD6"/>
    <w:rsid w:val="00291978"/>
    <w:rsid w:val="00294639"/>
    <w:rsid w:val="002A3545"/>
    <w:rsid w:val="002B4C84"/>
    <w:rsid w:val="002C212B"/>
    <w:rsid w:val="002C6323"/>
    <w:rsid w:val="002D089E"/>
    <w:rsid w:val="002D11D0"/>
    <w:rsid w:val="002E0E0F"/>
    <w:rsid w:val="002E4676"/>
    <w:rsid w:val="002F4C44"/>
    <w:rsid w:val="002F504D"/>
    <w:rsid w:val="00300C09"/>
    <w:rsid w:val="0030500F"/>
    <w:rsid w:val="0030744D"/>
    <w:rsid w:val="003137DE"/>
    <w:rsid w:val="0031546E"/>
    <w:rsid w:val="0031614E"/>
    <w:rsid w:val="00334E78"/>
    <w:rsid w:val="003557DA"/>
    <w:rsid w:val="00367A00"/>
    <w:rsid w:val="00372AD1"/>
    <w:rsid w:val="003755DD"/>
    <w:rsid w:val="00387065"/>
    <w:rsid w:val="0039429A"/>
    <w:rsid w:val="003A1AB1"/>
    <w:rsid w:val="003B4FC7"/>
    <w:rsid w:val="003B5AA9"/>
    <w:rsid w:val="003B65F8"/>
    <w:rsid w:val="003C7543"/>
    <w:rsid w:val="003F35A8"/>
    <w:rsid w:val="003F5CAC"/>
    <w:rsid w:val="004015C1"/>
    <w:rsid w:val="00402D0E"/>
    <w:rsid w:val="00403B23"/>
    <w:rsid w:val="00405921"/>
    <w:rsid w:val="00407F5A"/>
    <w:rsid w:val="004552AE"/>
    <w:rsid w:val="00461354"/>
    <w:rsid w:val="00464A28"/>
    <w:rsid w:val="00472A82"/>
    <w:rsid w:val="00475A38"/>
    <w:rsid w:val="00476406"/>
    <w:rsid w:val="00483348"/>
    <w:rsid w:val="004A5117"/>
    <w:rsid w:val="004B0C78"/>
    <w:rsid w:val="004C04AC"/>
    <w:rsid w:val="004D18DC"/>
    <w:rsid w:val="004E01D2"/>
    <w:rsid w:val="004E3751"/>
    <w:rsid w:val="004E5C3D"/>
    <w:rsid w:val="004E7D2E"/>
    <w:rsid w:val="004F3994"/>
    <w:rsid w:val="00523EE8"/>
    <w:rsid w:val="0053134A"/>
    <w:rsid w:val="00531CA5"/>
    <w:rsid w:val="00536A95"/>
    <w:rsid w:val="00536CD2"/>
    <w:rsid w:val="0054753A"/>
    <w:rsid w:val="0055340F"/>
    <w:rsid w:val="00555A2C"/>
    <w:rsid w:val="00561881"/>
    <w:rsid w:val="00573D3B"/>
    <w:rsid w:val="00575D8D"/>
    <w:rsid w:val="00576A21"/>
    <w:rsid w:val="00576B34"/>
    <w:rsid w:val="0058408B"/>
    <w:rsid w:val="0058533B"/>
    <w:rsid w:val="00587810"/>
    <w:rsid w:val="00591981"/>
    <w:rsid w:val="00596733"/>
    <w:rsid w:val="005A0534"/>
    <w:rsid w:val="005A200D"/>
    <w:rsid w:val="005A7B53"/>
    <w:rsid w:val="005B6AC3"/>
    <w:rsid w:val="005C131D"/>
    <w:rsid w:val="005D6711"/>
    <w:rsid w:val="005E3B87"/>
    <w:rsid w:val="00600777"/>
    <w:rsid w:val="00602909"/>
    <w:rsid w:val="00605937"/>
    <w:rsid w:val="006208FA"/>
    <w:rsid w:val="00624994"/>
    <w:rsid w:val="00624ACE"/>
    <w:rsid w:val="0063252B"/>
    <w:rsid w:val="00644E34"/>
    <w:rsid w:val="00654FC2"/>
    <w:rsid w:val="00665016"/>
    <w:rsid w:val="00667593"/>
    <w:rsid w:val="00667917"/>
    <w:rsid w:val="006752FA"/>
    <w:rsid w:val="0068341D"/>
    <w:rsid w:val="00687256"/>
    <w:rsid w:val="006A228A"/>
    <w:rsid w:val="006A7815"/>
    <w:rsid w:val="006B68F3"/>
    <w:rsid w:val="006B6EDB"/>
    <w:rsid w:val="006C71E1"/>
    <w:rsid w:val="006E726C"/>
    <w:rsid w:val="0070017C"/>
    <w:rsid w:val="00723880"/>
    <w:rsid w:val="00725848"/>
    <w:rsid w:val="007338D6"/>
    <w:rsid w:val="00734F55"/>
    <w:rsid w:val="00736E7F"/>
    <w:rsid w:val="007402D8"/>
    <w:rsid w:val="00744183"/>
    <w:rsid w:val="00744BB8"/>
    <w:rsid w:val="00765A87"/>
    <w:rsid w:val="00767A86"/>
    <w:rsid w:val="007A6827"/>
    <w:rsid w:val="007B5F93"/>
    <w:rsid w:val="007C2F1B"/>
    <w:rsid w:val="007D0C9F"/>
    <w:rsid w:val="007D17BE"/>
    <w:rsid w:val="007D627E"/>
    <w:rsid w:val="007D733D"/>
    <w:rsid w:val="007E22DD"/>
    <w:rsid w:val="007E5209"/>
    <w:rsid w:val="007F1515"/>
    <w:rsid w:val="007F6B2A"/>
    <w:rsid w:val="00813F40"/>
    <w:rsid w:val="00817D10"/>
    <w:rsid w:val="00824653"/>
    <w:rsid w:val="00827C8F"/>
    <w:rsid w:val="0083200F"/>
    <w:rsid w:val="00837833"/>
    <w:rsid w:val="00841223"/>
    <w:rsid w:val="00841B89"/>
    <w:rsid w:val="00843144"/>
    <w:rsid w:val="008447F3"/>
    <w:rsid w:val="00865EC9"/>
    <w:rsid w:val="00872645"/>
    <w:rsid w:val="00885194"/>
    <w:rsid w:val="00894558"/>
    <w:rsid w:val="0089533C"/>
    <w:rsid w:val="008B622D"/>
    <w:rsid w:val="008C4A19"/>
    <w:rsid w:val="008C67C5"/>
    <w:rsid w:val="008E0429"/>
    <w:rsid w:val="008E5FE6"/>
    <w:rsid w:val="008E7AE4"/>
    <w:rsid w:val="008F094E"/>
    <w:rsid w:val="0090662E"/>
    <w:rsid w:val="00907E8A"/>
    <w:rsid w:val="00935AF1"/>
    <w:rsid w:val="009366E0"/>
    <w:rsid w:val="00937294"/>
    <w:rsid w:val="00943857"/>
    <w:rsid w:val="00946F5A"/>
    <w:rsid w:val="00954F42"/>
    <w:rsid w:val="00955E0A"/>
    <w:rsid w:val="00965D47"/>
    <w:rsid w:val="00974522"/>
    <w:rsid w:val="0098624C"/>
    <w:rsid w:val="009A18D5"/>
    <w:rsid w:val="009C6D58"/>
    <w:rsid w:val="009D2F6A"/>
    <w:rsid w:val="009F2902"/>
    <w:rsid w:val="009F3ED7"/>
    <w:rsid w:val="00A02394"/>
    <w:rsid w:val="00A0319A"/>
    <w:rsid w:val="00A132E1"/>
    <w:rsid w:val="00A208CA"/>
    <w:rsid w:val="00A25E88"/>
    <w:rsid w:val="00A2622A"/>
    <w:rsid w:val="00A26361"/>
    <w:rsid w:val="00A3260C"/>
    <w:rsid w:val="00A36FBD"/>
    <w:rsid w:val="00A53994"/>
    <w:rsid w:val="00A60711"/>
    <w:rsid w:val="00A65961"/>
    <w:rsid w:val="00A65D71"/>
    <w:rsid w:val="00A83926"/>
    <w:rsid w:val="00AA5365"/>
    <w:rsid w:val="00AB1039"/>
    <w:rsid w:val="00AB22AC"/>
    <w:rsid w:val="00AC2984"/>
    <w:rsid w:val="00AC2A93"/>
    <w:rsid w:val="00AC2C3D"/>
    <w:rsid w:val="00AC43D9"/>
    <w:rsid w:val="00AD4214"/>
    <w:rsid w:val="00AD6F5A"/>
    <w:rsid w:val="00AE3D3E"/>
    <w:rsid w:val="00B2114D"/>
    <w:rsid w:val="00B26F4F"/>
    <w:rsid w:val="00B41329"/>
    <w:rsid w:val="00B4242F"/>
    <w:rsid w:val="00B43234"/>
    <w:rsid w:val="00B476AB"/>
    <w:rsid w:val="00B6724B"/>
    <w:rsid w:val="00B719AD"/>
    <w:rsid w:val="00B84A64"/>
    <w:rsid w:val="00B921E6"/>
    <w:rsid w:val="00BB0133"/>
    <w:rsid w:val="00BB0282"/>
    <w:rsid w:val="00BC11DD"/>
    <w:rsid w:val="00BE44F5"/>
    <w:rsid w:val="00BE5EF6"/>
    <w:rsid w:val="00BF1955"/>
    <w:rsid w:val="00BF2482"/>
    <w:rsid w:val="00C03F8B"/>
    <w:rsid w:val="00C5247F"/>
    <w:rsid w:val="00C60456"/>
    <w:rsid w:val="00C77FF5"/>
    <w:rsid w:val="00C9300C"/>
    <w:rsid w:val="00C93740"/>
    <w:rsid w:val="00CA383F"/>
    <w:rsid w:val="00CA5730"/>
    <w:rsid w:val="00CB0E6F"/>
    <w:rsid w:val="00CB14EC"/>
    <w:rsid w:val="00CD425D"/>
    <w:rsid w:val="00CD64F7"/>
    <w:rsid w:val="00CD73EC"/>
    <w:rsid w:val="00D3370D"/>
    <w:rsid w:val="00D37848"/>
    <w:rsid w:val="00D47609"/>
    <w:rsid w:val="00D51DEA"/>
    <w:rsid w:val="00D52C81"/>
    <w:rsid w:val="00D537B4"/>
    <w:rsid w:val="00D60C87"/>
    <w:rsid w:val="00D62179"/>
    <w:rsid w:val="00D77CEE"/>
    <w:rsid w:val="00D837EF"/>
    <w:rsid w:val="00D8669E"/>
    <w:rsid w:val="00D95319"/>
    <w:rsid w:val="00D95D67"/>
    <w:rsid w:val="00DA235F"/>
    <w:rsid w:val="00DA4675"/>
    <w:rsid w:val="00DD5223"/>
    <w:rsid w:val="00DD5CE9"/>
    <w:rsid w:val="00DD7A4D"/>
    <w:rsid w:val="00DF1D85"/>
    <w:rsid w:val="00E02B5F"/>
    <w:rsid w:val="00E06281"/>
    <w:rsid w:val="00E149AF"/>
    <w:rsid w:val="00E15ACB"/>
    <w:rsid w:val="00E202BB"/>
    <w:rsid w:val="00E35C07"/>
    <w:rsid w:val="00E42670"/>
    <w:rsid w:val="00E46D17"/>
    <w:rsid w:val="00E57EFA"/>
    <w:rsid w:val="00E65926"/>
    <w:rsid w:val="00E72363"/>
    <w:rsid w:val="00E977C7"/>
    <w:rsid w:val="00E97FC4"/>
    <w:rsid w:val="00EA2127"/>
    <w:rsid w:val="00EC4CE6"/>
    <w:rsid w:val="00EC6DA1"/>
    <w:rsid w:val="00ED06A4"/>
    <w:rsid w:val="00ED25A1"/>
    <w:rsid w:val="00EE4544"/>
    <w:rsid w:val="00EF4561"/>
    <w:rsid w:val="00F0337D"/>
    <w:rsid w:val="00F139F8"/>
    <w:rsid w:val="00F157BC"/>
    <w:rsid w:val="00F17E9C"/>
    <w:rsid w:val="00F2397E"/>
    <w:rsid w:val="00F26CAF"/>
    <w:rsid w:val="00F279C6"/>
    <w:rsid w:val="00F36F1F"/>
    <w:rsid w:val="00F45053"/>
    <w:rsid w:val="00F52FDE"/>
    <w:rsid w:val="00F5785C"/>
    <w:rsid w:val="00F57ABD"/>
    <w:rsid w:val="00F611EF"/>
    <w:rsid w:val="00F6248E"/>
    <w:rsid w:val="00F65770"/>
    <w:rsid w:val="00F70F76"/>
    <w:rsid w:val="00F74323"/>
    <w:rsid w:val="00F84F2F"/>
    <w:rsid w:val="00F86EB8"/>
    <w:rsid w:val="00FB0CC1"/>
    <w:rsid w:val="00FB43B2"/>
    <w:rsid w:val="00FC4648"/>
    <w:rsid w:val="00FD0DE9"/>
    <w:rsid w:val="00FD63BD"/>
    <w:rsid w:val="00FD7A2E"/>
    <w:rsid w:val="00FE259F"/>
    <w:rsid w:val="00FF4D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C0AACC"/>
  <w15:chartTrackingRefBased/>
  <w15:docId w15:val="{D7338FD8-229B-48EB-9620-4F46EA45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208FA"/>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BC11DD"/>
    <w:pPr>
      <w:tabs>
        <w:tab w:val="center" w:pos="4153"/>
        <w:tab w:val="right" w:pos="8306"/>
      </w:tabs>
    </w:pPr>
  </w:style>
  <w:style w:type="paragraph" w:styleId="Fuzeile">
    <w:name w:val="footer"/>
    <w:basedOn w:val="Standard"/>
    <w:rsid w:val="00BC11DD"/>
    <w:pPr>
      <w:tabs>
        <w:tab w:val="center" w:pos="4153"/>
        <w:tab w:val="right" w:pos="8306"/>
      </w:tabs>
    </w:pPr>
  </w:style>
  <w:style w:type="character" w:styleId="Seitenzahl">
    <w:name w:val="page number"/>
    <w:basedOn w:val="Absatz-Standardschriftart"/>
    <w:rsid w:val="00ED25A1"/>
  </w:style>
  <w:style w:type="paragraph" w:styleId="Sprechblasentext">
    <w:name w:val="Balloon Text"/>
    <w:basedOn w:val="Standard"/>
    <w:semiHidden/>
    <w:rsid w:val="00841223"/>
    <w:rPr>
      <w:rFonts w:ascii="Tahoma" w:hAnsi="Tahoma" w:cs="Tahoma"/>
      <w:sz w:val="16"/>
      <w:szCs w:val="16"/>
    </w:rPr>
  </w:style>
  <w:style w:type="character" w:styleId="Kommentarzeichen">
    <w:name w:val="annotation reference"/>
    <w:semiHidden/>
    <w:rsid w:val="00576B34"/>
    <w:rPr>
      <w:sz w:val="16"/>
      <w:szCs w:val="16"/>
    </w:rPr>
  </w:style>
  <w:style w:type="paragraph" w:styleId="Kommentartext">
    <w:name w:val="annotation text"/>
    <w:basedOn w:val="Standard"/>
    <w:semiHidden/>
    <w:rsid w:val="00576B34"/>
    <w:rPr>
      <w:sz w:val="20"/>
      <w:szCs w:val="20"/>
    </w:rPr>
  </w:style>
  <w:style w:type="paragraph" w:styleId="Kommentarthema">
    <w:name w:val="annotation subject"/>
    <w:basedOn w:val="Kommentartext"/>
    <w:next w:val="Kommentartext"/>
    <w:semiHidden/>
    <w:rsid w:val="00576B34"/>
    <w:rPr>
      <w:b/>
      <w:bCs/>
    </w:rPr>
  </w:style>
  <w:style w:type="paragraph" w:styleId="Funotentext">
    <w:name w:val="footnote text"/>
    <w:basedOn w:val="Standard"/>
    <w:link w:val="FunotentextZchn"/>
    <w:rsid w:val="008C4A19"/>
    <w:rPr>
      <w:sz w:val="20"/>
      <w:szCs w:val="20"/>
    </w:rPr>
  </w:style>
  <w:style w:type="character" w:customStyle="1" w:styleId="FunotentextZchn">
    <w:name w:val="Fußnotentext Zchn"/>
    <w:basedOn w:val="Absatz-Standardschriftart"/>
    <w:link w:val="Funotentext"/>
    <w:rsid w:val="008C4A19"/>
  </w:style>
  <w:style w:type="character" w:styleId="Funotenzeichen">
    <w:name w:val="footnote reference"/>
    <w:rsid w:val="008C4A19"/>
    <w:rPr>
      <w:vertAlign w:val="superscript"/>
    </w:rPr>
  </w:style>
  <w:style w:type="character" w:customStyle="1" w:styleId="KopfzeileZchn">
    <w:name w:val="Kopfzeile Zchn"/>
    <w:link w:val="Kopfzeile"/>
    <w:uiPriority w:val="99"/>
    <w:rsid w:val="00F157BC"/>
    <w:rPr>
      <w:sz w:val="24"/>
      <w:szCs w:val="24"/>
    </w:rPr>
  </w:style>
  <w:style w:type="paragraph" w:styleId="Listenabsatz">
    <w:name w:val="List Paragraph"/>
    <w:basedOn w:val="Standard"/>
    <w:uiPriority w:val="34"/>
    <w:qFormat/>
    <w:rsid w:val="00183D47"/>
    <w:pPr>
      <w:ind w:left="720"/>
      <w:contextualSpacing/>
    </w:pPr>
  </w:style>
  <w:style w:type="character" w:customStyle="1" w:styleId="markedcontent">
    <w:name w:val="markedcontent"/>
    <w:basedOn w:val="Absatz-Standardschriftart"/>
    <w:rsid w:val="003557DA"/>
  </w:style>
  <w:style w:type="paragraph" w:styleId="berarbeitung">
    <w:name w:val="Revision"/>
    <w:hidden/>
    <w:uiPriority w:val="99"/>
    <w:semiHidden/>
    <w:rsid w:val="00744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7708">
      <w:bodyDiv w:val="1"/>
      <w:marLeft w:val="0"/>
      <w:marRight w:val="0"/>
      <w:marTop w:val="0"/>
      <w:marBottom w:val="0"/>
      <w:divBdr>
        <w:top w:val="none" w:sz="0" w:space="0" w:color="auto"/>
        <w:left w:val="none" w:sz="0" w:space="0" w:color="auto"/>
        <w:bottom w:val="none" w:sz="0" w:space="0" w:color="auto"/>
        <w:right w:val="none" w:sz="0" w:space="0" w:color="auto"/>
      </w:divBdr>
      <w:divsChild>
        <w:div w:id="1662853106">
          <w:marLeft w:val="0"/>
          <w:marRight w:val="0"/>
          <w:marTop w:val="0"/>
          <w:marBottom w:val="0"/>
          <w:divBdr>
            <w:top w:val="none" w:sz="0" w:space="0" w:color="auto"/>
            <w:left w:val="none" w:sz="0" w:space="0" w:color="auto"/>
            <w:bottom w:val="none" w:sz="0" w:space="0" w:color="auto"/>
            <w:right w:val="none" w:sz="0" w:space="0" w:color="auto"/>
          </w:divBdr>
        </w:div>
        <w:div w:id="356001960">
          <w:marLeft w:val="0"/>
          <w:marRight w:val="0"/>
          <w:marTop w:val="0"/>
          <w:marBottom w:val="0"/>
          <w:divBdr>
            <w:top w:val="none" w:sz="0" w:space="0" w:color="auto"/>
            <w:left w:val="none" w:sz="0" w:space="0" w:color="auto"/>
            <w:bottom w:val="none" w:sz="0" w:space="0" w:color="auto"/>
            <w:right w:val="none" w:sz="0" w:space="0" w:color="auto"/>
          </w:divBdr>
        </w:div>
        <w:div w:id="966354107">
          <w:marLeft w:val="0"/>
          <w:marRight w:val="0"/>
          <w:marTop w:val="0"/>
          <w:marBottom w:val="0"/>
          <w:divBdr>
            <w:top w:val="none" w:sz="0" w:space="0" w:color="auto"/>
            <w:left w:val="none" w:sz="0" w:space="0" w:color="auto"/>
            <w:bottom w:val="none" w:sz="0" w:space="0" w:color="auto"/>
            <w:right w:val="none" w:sz="0" w:space="0" w:color="auto"/>
          </w:divBdr>
        </w:div>
        <w:div w:id="254632538">
          <w:marLeft w:val="0"/>
          <w:marRight w:val="0"/>
          <w:marTop w:val="0"/>
          <w:marBottom w:val="0"/>
          <w:divBdr>
            <w:top w:val="none" w:sz="0" w:space="0" w:color="auto"/>
            <w:left w:val="none" w:sz="0" w:space="0" w:color="auto"/>
            <w:bottom w:val="none" w:sz="0" w:space="0" w:color="auto"/>
            <w:right w:val="none" w:sz="0" w:space="0" w:color="auto"/>
          </w:divBdr>
        </w:div>
        <w:div w:id="1205600376">
          <w:marLeft w:val="0"/>
          <w:marRight w:val="0"/>
          <w:marTop w:val="0"/>
          <w:marBottom w:val="0"/>
          <w:divBdr>
            <w:top w:val="none" w:sz="0" w:space="0" w:color="auto"/>
            <w:left w:val="none" w:sz="0" w:space="0" w:color="auto"/>
            <w:bottom w:val="none" w:sz="0" w:space="0" w:color="auto"/>
            <w:right w:val="none" w:sz="0" w:space="0" w:color="auto"/>
          </w:divBdr>
        </w:div>
        <w:div w:id="187724137">
          <w:marLeft w:val="0"/>
          <w:marRight w:val="0"/>
          <w:marTop w:val="0"/>
          <w:marBottom w:val="0"/>
          <w:divBdr>
            <w:top w:val="none" w:sz="0" w:space="0" w:color="auto"/>
            <w:left w:val="none" w:sz="0" w:space="0" w:color="auto"/>
            <w:bottom w:val="none" w:sz="0" w:space="0" w:color="auto"/>
            <w:right w:val="none" w:sz="0" w:space="0" w:color="auto"/>
          </w:divBdr>
        </w:div>
        <w:div w:id="2003316037">
          <w:marLeft w:val="0"/>
          <w:marRight w:val="0"/>
          <w:marTop w:val="0"/>
          <w:marBottom w:val="0"/>
          <w:divBdr>
            <w:top w:val="none" w:sz="0" w:space="0" w:color="auto"/>
            <w:left w:val="none" w:sz="0" w:space="0" w:color="auto"/>
            <w:bottom w:val="none" w:sz="0" w:space="0" w:color="auto"/>
            <w:right w:val="none" w:sz="0" w:space="0" w:color="auto"/>
          </w:divBdr>
        </w:div>
        <w:div w:id="962149136">
          <w:marLeft w:val="0"/>
          <w:marRight w:val="0"/>
          <w:marTop w:val="0"/>
          <w:marBottom w:val="0"/>
          <w:divBdr>
            <w:top w:val="none" w:sz="0" w:space="0" w:color="auto"/>
            <w:left w:val="none" w:sz="0" w:space="0" w:color="auto"/>
            <w:bottom w:val="none" w:sz="0" w:space="0" w:color="auto"/>
            <w:right w:val="none" w:sz="0" w:space="0" w:color="auto"/>
          </w:divBdr>
        </w:div>
        <w:div w:id="1706255155">
          <w:marLeft w:val="0"/>
          <w:marRight w:val="0"/>
          <w:marTop w:val="0"/>
          <w:marBottom w:val="0"/>
          <w:divBdr>
            <w:top w:val="none" w:sz="0" w:space="0" w:color="auto"/>
            <w:left w:val="none" w:sz="0" w:space="0" w:color="auto"/>
            <w:bottom w:val="none" w:sz="0" w:space="0" w:color="auto"/>
            <w:right w:val="none" w:sz="0" w:space="0" w:color="auto"/>
          </w:divBdr>
        </w:div>
        <w:div w:id="811293098">
          <w:marLeft w:val="0"/>
          <w:marRight w:val="0"/>
          <w:marTop w:val="0"/>
          <w:marBottom w:val="0"/>
          <w:divBdr>
            <w:top w:val="none" w:sz="0" w:space="0" w:color="auto"/>
            <w:left w:val="none" w:sz="0" w:space="0" w:color="auto"/>
            <w:bottom w:val="none" w:sz="0" w:space="0" w:color="auto"/>
            <w:right w:val="none" w:sz="0" w:space="0" w:color="auto"/>
          </w:divBdr>
        </w:div>
        <w:div w:id="1880582115">
          <w:marLeft w:val="0"/>
          <w:marRight w:val="0"/>
          <w:marTop w:val="0"/>
          <w:marBottom w:val="0"/>
          <w:divBdr>
            <w:top w:val="none" w:sz="0" w:space="0" w:color="auto"/>
            <w:left w:val="none" w:sz="0" w:space="0" w:color="auto"/>
            <w:bottom w:val="none" w:sz="0" w:space="0" w:color="auto"/>
            <w:right w:val="none" w:sz="0" w:space="0" w:color="auto"/>
          </w:divBdr>
        </w:div>
        <w:div w:id="209345086">
          <w:marLeft w:val="0"/>
          <w:marRight w:val="0"/>
          <w:marTop w:val="0"/>
          <w:marBottom w:val="0"/>
          <w:divBdr>
            <w:top w:val="none" w:sz="0" w:space="0" w:color="auto"/>
            <w:left w:val="none" w:sz="0" w:space="0" w:color="auto"/>
            <w:bottom w:val="none" w:sz="0" w:space="0" w:color="auto"/>
            <w:right w:val="none" w:sz="0" w:space="0" w:color="auto"/>
          </w:divBdr>
        </w:div>
        <w:div w:id="687831452">
          <w:marLeft w:val="0"/>
          <w:marRight w:val="0"/>
          <w:marTop w:val="0"/>
          <w:marBottom w:val="0"/>
          <w:divBdr>
            <w:top w:val="none" w:sz="0" w:space="0" w:color="auto"/>
            <w:left w:val="none" w:sz="0" w:space="0" w:color="auto"/>
            <w:bottom w:val="none" w:sz="0" w:space="0" w:color="auto"/>
            <w:right w:val="none" w:sz="0" w:space="0" w:color="auto"/>
          </w:divBdr>
        </w:div>
        <w:div w:id="57409655">
          <w:marLeft w:val="0"/>
          <w:marRight w:val="0"/>
          <w:marTop w:val="0"/>
          <w:marBottom w:val="0"/>
          <w:divBdr>
            <w:top w:val="none" w:sz="0" w:space="0" w:color="auto"/>
            <w:left w:val="none" w:sz="0" w:space="0" w:color="auto"/>
            <w:bottom w:val="none" w:sz="0" w:space="0" w:color="auto"/>
            <w:right w:val="none" w:sz="0" w:space="0" w:color="auto"/>
          </w:divBdr>
        </w:div>
        <w:div w:id="1800567585">
          <w:marLeft w:val="0"/>
          <w:marRight w:val="0"/>
          <w:marTop w:val="0"/>
          <w:marBottom w:val="0"/>
          <w:divBdr>
            <w:top w:val="none" w:sz="0" w:space="0" w:color="auto"/>
            <w:left w:val="none" w:sz="0" w:space="0" w:color="auto"/>
            <w:bottom w:val="none" w:sz="0" w:space="0" w:color="auto"/>
            <w:right w:val="none" w:sz="0" w:space="0" w:color="auto"/>
          </w:divBdr>
        </w:div>
        <w:div w:id="1177422122">
          <w:marLeft w:val="0"/>
          <w:marRight w:val="0"/>
          <w:marTop w:val="0"/>
          <w:marBottom w:val="0"/>
          <w:divBdr>
            <w:top w:val="none" w:sz="0" w:space="0" w:color="auto"/>
            <w:left w:val="none" w:sz="0" w:space="0" w:color="auto"/>
            <w:bottom w:val="none" w:sz="0" w:space="0" w:color="auto"/>
            <w:right w:val="none" w:sz="0" w:space="0" w:color="auto"/>
          </w:divBdr>
        </w:div>
        <w:div w:id="209532908">
          <w:marLeft w:val="0"/>
          <w:marRight w:val="0"/>
          <w:marTop w:val="0"/>
          <w:marBottom w:val="0"/>
          <w:divBdr>
            <w:top w:val="none" w:sz="0" w:space="0" w:color="auto"/>
            <w:left w:val="none" w:sz="0" w:space="0" w:color="auto"/>
            <w:bottom w:val="none" w:sz="0" w:space="0" w:color="auto"/>
            <w:right w:val="none" w:sz="0" w:space="0" w:color="auto"/>
          </w:divBdr>
        </w:div>
        <w:div w:id="2003773594">
          <w:marLeft w:val="0"/>
          <w:marRight w:val="0"/>
          <w:marTop w:val="0"/>
          <w:marBottom w:val="0"/>
          <w:divBdr>
            <w:top w:val="none" w:sz="0" w:space="0" w:color="auto"/>
            <w:left w:val="none" w:sz="0" w:space="0" w:color="auto"/>
            <w:bottom w:val="none" w:sz="0" w:space="0" w:color="auto"/>
            <w:right w:val="none" w:sz="0" w:space="0" w:color="auto"/>
          </w:divBdr>
        </w:div>
        <w:div w:id="754395938">
          <w:marLeft w:val="0"/>
          <w:marRight w:val="0"/>
          <w:marTop w:val="0"/>
          <w:marBottom w:val="0"/>
          <w:divBdr>
            <w:top w:val="none" w:sz="0" w:space="0" w:color="auto"/>
            <w:left w:val="none" w:sz="0" w:space="0" w:color="auto"/>
            <w:bottom w:val="none" w:sz="0" w:space="0" w:color="auto"/>
            <w:right w:val="none" w:sz="0" w:space="0" w:color="auto"/>
          </w:divBdr>
        </w:div>
        <w:div w:id="1532524913">
          <w:marLeft w:val="0"/>
          <w:marRight w:val="0"/>
          <w:marTop w:val="0"/>
          <w:marBottom w:val="0"/>
          <w:divBdr>
            <w:top w:val="none" w:sz="0" w:space="0" w:color="auto"/>
            <w:left w:val="none" w:sz="0" w:space="0" w:color="auto"/>
            <w:bottom w:val="none" w:sz="0" w:space="0" w:color="auto"/>
            <w:right w:val="none" w:sz="0" w:space="0" w:color="auto"/>
          </w:divBdr>
        </w:div>
      </w:divsChild>
    </w:div>
    <w:div w:id="94442929">
      <w:bodyDiv w:val="1"/>
      <w:marLeft w:val="0"/>
      <w:marRight w:val="0"/>
      <w:marTop w:val="0"/>
      <w:marBottom w:val="0"/>
      <w:divBdr>
        <w:top w:val="none" w:sz="0" w:space="0" w:color="auto"/>
        <w:left w:val="none" w:sz="0" w:space="0" w:color="auto"/>
        <w:bottom w:val="none" w:sz="0" w:space="0" w:color="auto"/>
        <w:right w:val="none" w:sz="0" w:space="0" w:color="auto"/>
      </w:divBdr>
    </w:div>
    <w:div w:id="94906881">
      <w:bodyDiv w:val="1"/>
      <w:marLeft w:val="0"/>
      <w:marRight w:val="0"/>
      <w:marTop w:val="0"/>
      <w:marBottom w:val="0"/>
      <w:divBdr>
        <w:top w:val="none" w:sz="0" w:space="0" w:color="auto"/>
        <w:left w:val="none" w:sz="0" w:space="0" w:color="auto"/>
        <w:bottom w:val="none" w:sz="0" w:space="0" w:color="auto"/>
        <w:right w:val="none" w:sz="0" w:space="0" w:color="auto"/>
      </w:divBdr>
    </w:div>
    <w:div w:id="152063587">
      <w:bodyDiv w:val="1"/>
      <w:marLeft w:val="0"/>
      <w:marRight w:val="0"/>
      <w:marTop w:val="0"/>
      <w:marBottom w:val="0"/>
      <w:divBdr>
        <w:top w:val="none" w:sz="0" w:space="0" w:color="auto"/>
        <w:left w:val="none" w:sz="0" w:space="0" w:color="auto"/>
        <w:bottom w:val="none" w:sz="0" w:space="0" w:color="auto"/>
        <w:right w:val="none" w:sz="0" w:space="0" w:color="auto"/>
      </w:divBdr>
    </w:div>
    <w:div w:id="320962370">
      <w:bodyDiv w:val="1"/>
      <w:marLeft w:val="0"/>
      <w:marRight w:val="0"/>
      <w:marTop w:val="0"/>
      <w:marBottom w:val="0"/>
      <w:divBdr>
        <w:top w:val="none" w:sz="0" w:space="0" w:color="auto"/>
        <w:left w:val="none" w:sz="0" w:space="0" w:color="auto"/>
        <w:bottom w:val="none" w:sz="0" w:space="0" w:color="auto"/>
        <w:right w:val="none" w:sz="0" w:space="0" w:color="auto"/>
      </w:divBdr>
    </w:div>
    <w:div w:id="484010131">
      <w:bodyDiv w:val="1"/>
      <w:marLeft w:val="0"/>
      <w:marRight w:val="0"/>
      <w:marTop w:val="0"/>
      <w:marBottom w:val="0"/>
      <w:divBdr>
        <w:top w:val="none" w:sz="0" w:space="0" w:color="auto"/>
        <w:left w:val="none" w:sz="0" w:space="0" w:color="auto"/>
        <w:bottom w:val="none" w:sz="0" w:space="0" w:color="auto"/>
        <w:right w:val="none" w:sz="0" w:space="0" w:color="auto"/>
      </w:divBdr>
    </w:div>
    <w:div w:id="565804521">
      <w:bodyDiv w:val="1"/>
      <w:marLeft w:val="0"/>
      <w:marRight w:val="0"/>
      <w:marTop w:val="0"/>
      <w:marBottom w:val="0"/>
      <w:divBdr>
        <w:top w:val="none" w:sz="0" w:space="0" w:color="auto"/>
        <w:left w:val="none" w:sz="0" w:space="0" w:color="auto"/>
        <w:bottom w:val="none" w:sz="0" w:space="0" w:color="auto"/>
        <w:right w:val="none" w:sz="0" w:space="0" w:color="auto"/>
      </w:divBdr>
    </w:div>
    <w:div w:id="602080966">
      <w:bodyDiv w:val="1"/>
      <w:marLeft w:val="0"/>
      <w:marRight w:val="0"/>
      <w:marTop w:val="0"/>
      <w:marBottom w:val="0"/>
      <w:divBdr>
        <w:top w:val="none" w:sz="0" w:space="0" w:color="auto"/>
        <w:left w:val="none" w:sz="0" w:space="0" w:color="auto"/>
        <w:bottom w:val="none" w:sz="0" w:space="0" w:color="auto"/>
        <w:right w:val="none" w:sz="0" w:space="0" w:color="auto"/>
      </w:divBdr>
      <w:divsChild>
        <w:div w:id="916134322">
          <w:marLeft w:val="0"/>
          <w:marRight w:val="0"/>
          <w:marTop w:val="0"/>
          <w:marBottom w:val="0"/>
          <w:divBdr>
            <w:top w:val="none" w:sz="0" w:space="0" w:color="auto"/>
            <w:left w:val="none" w:sz="0" w:space="0" w:color="auto"/>
            <w:bottom w:val="none" w:sz="0" w:space="0" w:color="auto"/>
            <w:right w:val="none" w:sz="0" w:space="0" w:color="auto"/>
          </w:divBdr>
        </w:div>
        <w:div w:id="1619482765">
          <w:marLeft w:val="0"/>
          <w:marRight w:val="0"/>
          <w:marTop w:val="0"/>
          <w:marBottom w:val="0"/>
          <w:divBdr>
            <w:top w:val="none" w:sz="0" w:space="0" w:color="auto"/>
            <w:left w:val="none" w:sz="0" w:space="0" w:color="auto"/>
            <w:bottom w:val="none" w:sz="0" w:space="0" w:color="auto"/>
            <w:right w:val="none" w:sz="0" w:space="0" w:color="auto"/>
          </w:divBdr>
        </w:div>
        <w:div w:id="871305110">
          <w:marLeft w:val="0"/>
          <w:marRight w:val="0"/>
          <w:marTop w:val="0"/>
          <w:marBottom w:val="0"/>
          <w:divBdr>
            <w:top w:val="none" w:sz="0" w:space="0" w:color="auto"/>
            <w:left w:val="none" w:sz="0" w:space="0" w:color="auto"/>
            <w:bottom w:val="none" w:sz="0" w:space="0" w:color="auto"/>
            <w:right w:val="none" w:sz="0" w:space="0" w:color="auto"/>
          </w:divBdr>
        </w:div>
        <w:div w:id="2118719956">
          <w:marLeft w:val="0"/>
          <w:marRight w:val="0"/>
          <w:marTop w:val="0"/>
          <w:marBottom w:val="0"/>
          <w:divBdr>
            <w:top w:val="none" w:sz="0" w:space="0" w:color="auto"/>
            <w:left w:val="none" w:sz="0" w:space="0" w:color="auto"/>
            <w:bottom w:val="none" w:sz="0" w:space="0" w:color="auto"/>
            <w:right w:val="none" w:sz="0" w:space="0" w:color="auto"/>
          </w:divBdr>
        </w:div>
        <w:div w:id="1851792712">
          <w:marLeft w:val="0"/>
          <w:marRight w:val="0"/>
          <w:marTop w:val="0"/>
          <w:marBottom w:val="0"/>
          <w:divBdr>
            <w:top w:val="none" w:sz="0" w:space="0" w:color="auto"/>
            <w:left w:val="none" w:sz="0" w:space="0" w:color="auto"/>
            <w:bottom w:val="none" w:sz="0" w:space="0" w:color="auto"/>
            <w:right w:val="none" w:sz="0" w:space="0" w:color="auto"/>
          </w:divBdr>
        </w:div>
        <w:div w:id="1773158349">
          <w:marLeft w:val="0"/>
          <w:marRight w:val="0"/>
          <w:marTop w:val="0"/>
          <w:marBottom w:val="0"/>
          <w:divBdr>
            <w:top w:val="none" w:sz="0" w:space="0" w:color="auto"/>
            <w:left w:val="none" w:sz="0" w:space="0" w:color="auto"/>
            <w:bottom w:val="none" w:sz="0" w:space="0" w:color="auto"/>
            <w:right w:val="none" w:sz="0" w:space="0" w:color="auto"/>
          </w:divBdr>
        </w:div>
        <w:div w:id="1016469892">
          <w:marLeft w:val="0"/>
          <w:marRight w:val="0"/>
          <w:marTop w:val="0"/>
          <w:marBottom w:val="0"/>
          <w:divBdr>
            <w:top w:val="none" w:sz="0" w:space="0" w:color="auto"/>
            <w:left w:val="none" w:sz="0" w:space="0" w:color="auto"/>
            <w:bottom w:val="none" w:sz="0" w:space="0" w:color="auto"/>
            <w:right w:val="none" w:sz="0" w:space="0" w:color="auto"/>
          </w:divBdr>
        </w:div>
        <w:div w:id="2077580516">
          <w:marLeft w:val="0"/>
          <w:marRight w:val="0"/>
          <w:marTop w:val="0"/>
          <w:marBottom w:val="0"/>
          <w:divBdr>
            <w:top w:val="none" w:sz="0" w:space="0" w:color="auto"/>
            <w:left w:val="none" w:sz="0" w:space="0" w:color="auto"/>
            <w:bottom w:val="none" w:sz="0" w:space="0" w:color="auto"/>
            <w:right w:val="none" w:sz="0" w:space="0" w:color="auto"/>
          </w:divBdr>
        </w:div>
        <w:div w:id="748041939">
          <w:marLeft w:val="0"/>
          <w:marRight w:val="0"/>
          <w:marTop w:val="0"/>
          <w:marBottom w:val="0"/>
          <w:divBdr>
            <w:top w:val="none" w:sz="0" w:space="0" w:color="auto"/>
            <w:left w:val="none" w:sz="0" w:space="0" w:color="auto"/>
            <w:bottom w:val="none" w:sz="0" w:space="0" w:color="auto"/>
            <w:right w:val="none" w:sz="0" w:space="0" w:color="auto"/>
          </w:divBdr>
        </w:div>
        <w:div w:id="1252081943">
          <w:marLeft w:val="0"/>
          <w:marRight w:val="0"/>
          <w:marTop w:val="0"/>
          <w:marBottom w:val="0"/>
          <w:divBdr>
            <w:top w:val="none" w:sz="0" w:space="0" w:color="auto"/>
            <w:left w:val="none" w:sz="0" w:space="0" w:color="auto"/>
            <w:bottom w:val="none" w:sz="0" w:space="0" w:color="auto"/>
            <w:right w:val="none" w:sz="0" w:space="0" w:color="auto"/>
          </w:divBdr>
        </w:div>
        <w:div w:id="498925886">
          <w:marLeft w:val="0"/>
          <w:marRight w:val="0"/>
          <w:marTop w:val="0"/>
          <w:marBottom w:val="0"/>
          <w:divBdr>
            <w:top w:val="none" w:sz="0" w:space="0" w:color="auto"/>
            <w:left w:val="none" w:sz="0" w:space="0" w:color="auto"/>
            <w:bottom w:val="none" w:sz="0" w:space="0" w:color="auto"/>
            <w:right w:val="none" w:sz="0" w:space="0" w:color="auto"/>
          </w:divBdr>
        </w:div>
        <w:div w:id="500319960">
          <w:marLeft w:val="0"/>
          <w:marRight w:val="0"/>
          <w:marTop w:val="0"/>
          <w:marBottom w:val="0"/>
          <w:divBdr>
            <w:top w:val="none" w:sz="0" w:space="0" w:color="auto"/>
            <w:left w:val="none" w:sz="0" w:space="0" w:color="auto"/>
            <w:bottom w:val="none" w:sz="0" w:space="0" w:color="auto"/>
            <w:right w:val="none" w:sz="0" w:space="0" w:color="auto"/>
          </w:divBdr>
        </w:div>
        <w:div w:id="1634095404">
          <w:marLeft w:val="0"/>
          <w:marRight w:val="0"/>
          <w:marTop w:val="0"/>
          <w:marBottom w:val="0"/>
          <w:divBdr>
            <w:top w:val="none" w:sz="0" w:space="0" w:color="auto"/>
            <w:left w:val="none" w:sz="0" w:space="0" w:color="auto"/>
            <w:bottom w:val="none" w:sz="0" w:space="0" w:color="auto"/>
            <w:right w:val="none" w:sz="0" w:space="0" w:color="auto"/>
          </w:divBdr>
        </w:div>
        <w:div w:id="793327777">
          <w:marLeft w:val="0"/>
          <w:marRight w:val="0"/>
          <w:marTop w:val="0"/>
          <w:marBottom w:val="0"/>
          <w:divBdr>
            <w:top w:val="none" w:sz="0" w:space="0" w:color="auto"/>
            <w:left w:val="none" w:sz="0" w:space="0" w:color="auto"/>
            <w:bottom w:val="none" w:sz="0" w:space="0" w:color="auto"/>
            <w:right w:val="none" w:sz="0" w:space="0" w:color="auto"/>
          </w:divBdr>
        </w:div>
        <w:div w:id="588272062">
          <w:marLeft w:val="0"/>
          <w:marRight w:val="0"/>
          <w:marTop w:val="0"/>
          <w:marBottom w:val="0"/>
          <w:divBdr>
            <w:top w:val="none" w:sz="0" w:space="0" w:color="auto"/>
            <w:left w:val="none" w:sz="0" w:space="0" w:color="auto"/>
            <w:bottom w:val="none" w:sz="0" w:space="0" w:color="auto"/>
            <w:right w:val="none" w:sz="0" w:space="0" w:color="auto"/>
          </w:divBdr>
        </w:div>
        <w:div w:id="238834278">
          <w:marLeft w:val="0"/>
          <w:marRight w:val="0"/>
          <w:marTop w:val="0"/>
          <w:marBottom w:val="0"/>
          <w:divBdr>
            <w:top w:val="none" w:sz="0" w:space="0" w:color="auto"/>
            <w:left w:val="none" w:sz="0" w:space="0" w:color="auto"/>
            <w:bottom w:val="none" w:sz="0" w:space="0" w:color="auto"/>
            <w:right w:val="none" w:sz="0" w:space="0" w:color="auto"/>
          </w:divBdr>
        </w:div>
        <w:div w:id="699626932">
          <w:marLeft w:val="0"/>
          <w:marRight w:val="0"/>
          <w:marTop w:val="0"/>
          <w:marBottom w:val="0"/>
          <w:divBdr>
            <w:top w:val="none" w:sz="0" w:space="0" w:color="auto"/>
            <w:left w:val="none" w:sz="0" w:space="0" w:color="auto"/>
            <w:bottom w:val="none" w:sz="0" w:space="0" w:color="auto"/>
            <w:right w:val="none" w:sz="0" w:space="0" w:color="auto"/>
          </w:divBdr>
        </w:div>
        <w:div w:id="667172802">
          <w:marLeft w:val="0"/>
          <w:marRight w:val="0"/>
          <w:marTop w:val="0"/>
          <w:marBottom w:val="0"/>
          <w:divBdr>
            <w:top w:val="none" w:sz="0" w:space="0" w:color="auto"/>
            <w:left w:val="none" w:sz="0" w:space="0" w:color="auto"/>
            <w:bottom w:val="none" w:sz="0" w:space="0" w:color="auto"/>
            <w:right w:val="none" w:sz="0" w:space="0" w:color="auto"/>
          </w:divBdr>
        </w:div>
        <w:div w:id="294484505">
          <w:marLeft w:val="0"/>
          <w:marRight w:val="0"/>
          <w:marTop w:val="0"/>
          <w:marBottom w:val="0"/>
          <w:divBdr>
            <w:top w:val="none" w:sz="0" w:space="0" w:color="auto"/>
            <w:left w:val="none" w:sz="0" w:space="0" w:color="auto"/>
            <w:bottom w:val="none" w:sz="0" w:space="0" w:color="auto"/>
            <w:right w:val="none" w:sz="0" w:space="0" w:color="auto"/>
          </w:divBdr>
        </w:div>
        <w:div w:id="753361824">
          <w:marLeft w:val="0"/>
          <w:marRight w:val="0"/>
          <w:marTop w:val="0"/>
          <w:marBottom w:val="0"/>
          <w:divBdr>
            <w:top w:val="none" w:sz="0" w:space="0" w:color="auto"/>
            <w:left w:val="none" w:sz="0" w:space="0" w:color="auto"/>
            <w:bottom w:val="none" w:sz="0" w:space="0" w:color="auto"/>
            <w:right w:val="none" w:sz="0" w:space="0" w:color="auto"/>
          </w:divBdr>
        </w:div>
      </w:divsChild>
    </w:div>
    <w:div w:id="613025715">
      <w:bodyDiv w:val="1"/>
      <w:marLeft w:val="0"/>
      <w:marRight w:val="0"/>
      <w:marTop w:val="0"/>
      <w:marBottom w:val="0"/>
      <w:divBdr>
        <w:top w:val="none" w:sz="0" w:space="0" w:color="auto"/>
        <w:left w:val="none" w:sz="0" w:space="0" w:color="auto"/>
        <w:bottom w:val="none" w:sz="0" w:space="0" w:color="auto"/>
        <w:right w:val="none" w:sz="0" w:space="0" w:color="auto"/>
      </w:divBdr>
      <w:divsChild>
        <w:div w:id="73019385">
          <w:marLeft w:val="0"/>
          <w:marRight w:val="0"/>
          <w:marTop w:val="0"/>
          <w:marBottom w:val="0"/>
          <w:divBdr>
            <w:top w:val="none" w:sz="0" w:space="0" w:color="auto"/>
            <w:left w:val="none" w:sz="0" w:space="0" w:color="auto"/>
            <w:bottom w:val="none" w:sz="0" w:space="0" w:color="auto"/>
            <w:right w:val="none" w:sz="0" w:space="0" w:color="auto"/>
          </w:divBdr>
        </w:div>
        <w:div w:id="1994290523">
          <w:marLeft w:val="0"/>
          <w:marRight w:val="0"/>
          <w:marTop w:val="0"/>
          <w:marBottom w:val="0"/>
          <w:divBdr>
            <w:top w:val="none" w:sz="0" w:space="0" w:color="auto"/>
            <w:left w:val="none" w:sz="0" w:space="0" w:color="auto"/>
            <w:bottom w:val="none" w:sz="0" w:space="0" w:color="auto"/>
            <w:right w:val="none" w:sz="0" w:space="0" w:color="auto"/>
          </w:divBdr>
        </w:div>
        <w:div w:id="1480658696">
          <w:marLeft w:val="0"/>
          <w:marRight w:val="0"/>
          <w:marTop w:val="0"/>
          <w:marBottom w:val="0"/>
          <w:divBdr>
            <w:top w:val="none" w:sz="0" w:space="0" w:color="auto"/>
            <w:left w:val="none" w:sz="0" w:space="0" w:color="auto"/>
            <w:bottom w:val="none" w:sz="0" w:space="0" w:color="auto"/>
            <w:right w:val="none" w:sz="0" w:space="0" w:color="auto"/>
          </w:divBdr>
        </w:div>
        <w:div w:id="816530012">
          <w:marLeft w:val="0"/>
          <w:marRight w:val="0"/>
          <w:marTop w:val="0"/>
          <w:marBottom w:val="0"/>
          <w:divBdr>
            <w:top w:val="none" w:sz="0" w:space="0" w:color="auto"/>
            <w:left w:val="none" w:sz="0" w:space="0" w:color="auto"/>
            <w:bottom w:val="none" w:sz="0" w:space="0" w:color="auto"/>
            <w:right w:val="none" w:sz="0" w:space="0" w:color="auto"/>
          </w:divBdr>
        </w:div>
        <w:div w:id="1646158239">
          <w:marLeft w:val="0"/>
          <w:marRight w:val="0"/>
          <w:marTop w:val="0"/>
          <w:marBottom w:val="0"/>
          <w:divBdr>
            <w:top w:val="none" w:sz="0" w:space="0" w:color="auto"/>
            <w:left w:val="none" w:sz="0" w:space="0" w:color="auto"/>
            <w:bottom w:val="none" w:sz="0" w:space="0" w:color="auto"/>
            <w:right w:val="none" w:sz="0" w:space="0" w:color="auto"/>
          </w:divBdr>
        </w:div>
        <w:div w:id="786124362">
          <w:marLeft w:val="0"/>
          <w:marRight w:val="0"/>
          <w:marTop w:val="0"/>
          <w:marBottom w:val="0"/>
          <w:divBdr>
            <w:top w:val="none" w:sz="0" w:space="0" w:color="auto"/>
            <w:left w:val="none" w:sz="0" w:space="0" w:color="auto"/>
            <w:bottom w:val="none" w:sz="0" w:space="0" w:color="auto"/>
            <w:right w:val="none" w:sz="0" w:space="0" w:color="auto"/>
          </w:divBdr>
        </w:div>
        <w:div w:id="2101832564">
          <w:marLeft w:val="0"/>
          <w:marRight w:val="0"/>
          <w:marTop w:val="0"/>
          <w:marBottom w:val="0"/>
          <w:divBdr>
            <w:top w:val="none" w:sz="0" w:space="0" w:color="auto"/>
            <w:left w:val="none" w:sz="0" w:space="0" w:color="auto"/>
            <w:bottom w:val="none" w:sz="0" w:space="0" w:color="auto"/>
            <w:right w:val="none" w:sz="0" w:space="0" w:color="auto"/>
          </w:divBdr>
        </w:div>
        <w:div w:id="1843474551">
          <w:marLeft w:val="0"/>
          <w:marRight w:val="0"/>
          <w:marTop w:val="0"/>
          <w:marBottom w:val="0"/>
          <w:divBdr>
            <w:top w:val="none" w:sz="0" w:space="0" w:color="auto"/>
            <w:left w:val="none" w:sz="0" w:space="0" w:color="auto"/>
            <w:bottom w:val="none" w:sz="0" w:space="0" w:color="auto"/>
            <w:right w:val="none" w:sz="0" w:space="0" w:color="auto"/>
          </w:divBdr>
        </w:div>
        <w:div w:id="1754662019">
          <w:marLeft w:val="0"/>
          <w:marRight w:val="0"/>
          <w:marTop w:val="0"/>
          <w:marBottom w:val="0"/>
          <w:divBdr>
            <w:top w:val="none" w:sz="0" w:space="0" w:color="auto"/>
            <w:left w:val="none" w:sz="0" w:space="0" w:color="auto"/>
            <w:bottom w:val="none" w:sz="0" w:space="0" w:color="auto"/>
            <w:right w:val="none" w:sz="0" w:space="0" w:color="auto"/>
          </w:divBdr>
        </w:div>
        <w:div w:id="425809473">
          <w:marLeft w:val="0"/>
          <w:marRight w:val="0"/>
          <w:marTop w:val="0"/>
          <w:marBottom w:val="0"/>
          <w:divBdr>
            <w:top w:val="none" w:sz="0" w:space="0" w:color="auto"/>
            <w:left w:val="none" w:sz="0" w:space="0" w:color="auto"/>
            <w:bottom w:val="none" w:sz="0" w:space="0" w:color="auto"/>
            <w:right w:val="none" w:sz="0" w:space="0" w:color="auto"/>
          </w:divBdr>
        </w:div>
      </w:divsChild>
    </w:div>
    <w:div w:id="666058890">
      <w:bodyDiv w:val="1"/>
      <w:marLeft w:val="0"/>
      <w:marRight w:val="0"/>
      <w:marTop w:val="0"/>
      <w:marBottom w:val="0"/>
      <w:divBdr>
        <w:top w:val="none" w:sz="0" w:space="0" w:color="auto"/>
        <w:left w:val="none" w:sz="0" w:space="0" w:color="auto"/>
        <w:bottom w:val="none" w:sz="0" w:space="0" w:color="auto"/>
        <w:right w:val="none" w:sz="0" w:space="0" w:color="auto"/>
      </w:divBdr>
    </w:div>
    <w:div w:id="833640420">
      <w:bodyDiv w:val="1"/>
      <w:marLeft w:val="0"/>
      <w:marRight w:val="0"/>
      <w:marTop w:val="0"/>
      <w:marBottom w:val="0"/>
      <w:divBdr>
        <w:top w:val="none" w:sz="0" w:space="0" w:color="auto"/>
        <w:left w:val="none" w:sz="0" w:space="0" w:color="auto"/>
        <w:bottom w:val="none" w:sz="0" w:space="0" w:color="auto"/>
        <w:right w:val="none" w:sz="0" w:space="0" w:color="auto"/>
      </w:divBdr>
    </w:div>
    <w:div w:id="1027801354">
      <w:bodyDiv w:val="1"/>
      <w:marLeft w:val="0"/>
      <w:marRight w:val="0"/>
      <w:marTop w:val="0"/>
      <w:marBottom w:val="0"/>
      <w:divBdr>
        <w:top w:val="none" w:sz="0" w:space="0" w:color="auto"/>
        <w:left w:val="none" w:sz="0" w:space="0" w:color="auto"/>
        <w:bottom w:val="none" w:sz="0" w:space="0" w:color="auto"/>
        <w:right w:val="none" w:sz="0" w:space="0" w:color="auto"/>
      </w:divBdr>
    </w:div>
    <w:div w:id="1051613378">
      <w:bodyDiv w:val="1"/>
      <w:marLeft w:val="0"/>
      <w:marRight w:val="0"/>
      <w:marTop w:val="0"/>
      <w:marBottom w:val="0"/>
      <w:divBdr>
        <w:top w:val="none" w:sz="0" w:space="0" w:color="auto"/>
        <w:left w:val="none" w:sz="0" w:space="0" w:color="auto"/>
        <w:bottom w:val="none" w:sz="0" w:space="0" w:color="auto"/>
        <w:right w:val="none" w:sz="0" w:space="0" w:color="auto"/>
      </w:divBdr>
    </w:div>
    <w:div w:id="1053502312">
      <w:bodyDiv w:val="1"/>
      <w:marLeft w:val="0"/>
      <w:marRight w:val="0"/>
      <w:marTop w:val="0"/>
      <w:marBottom w:val="0"/>
      <w:divBdr>
        <w:top w:val="none" w:sz="0" w:space="0" w:color="auto"/>
        <w:left w:val="none" w:sz="0" w:space="0" w:color="auto"/>
        <w:bottom w:val="none" w:sz="0" w:space="0" w:color="auto"/>
        <w:right w:val="none" w:sz="0" w:space="0" w:color="auto"/>
      </w:divBdr>
    </w:div>
    <w:div w:id="1057629403">
      <w:bodyDiv w:val="1"/>
      <w:marLeft w:val="0"/>
      <w:marRight w:val="0"/>
      <w:marTop w:val="0"/>
      <w:marBottom w:val="0"/>
      <w:divBdr>
        <w:top w:val="none" w:sz="0" w:space="0" w:color="auto"/>
        <w:left w:val="none" w:sz="0" w:space="0" w:color="auto"/>
        <w:bottom w:val="none" w:sz="0" w:space="0" w:color="auto"/>
        <w:right w:val="none" w:sz="0" w:space="0" w:color="auto"/>
      </w:divBdr>
    </w:div>
    <w:div w:id="1110199919">
      <w:bodyDiv w:val="1"/>
      <w:marLeft w:val="0"/>
      <w:marRight w:val="0"/>
      <w:marTop w:val="0"/>
      <w:marBottom w:val="0"/>
      <w:divBdr>
        <w:top w:val="none" w:sz="0" w:space="0" w:color="auto"/>
        <w:left w:val="none" w:sz="0" w:space="0" w:color="auto"/>
        <w:bottom w:val="none" w:sz="0" w:space="0" w:color="auto"/>
        <w:right w:val="none" w:sz="0" w:space="0" w:color="auto"/>
      </w:divBdr>
    </w:div>
    <w:div w:id="1171599060">
      <w:bodyDiv w:val="1"/>
      <w:marLeft w:val="0"/>
      <w:marRight w:val="0"/>
      <w:marTop w:val="0"/>
      <w:marBottom w:val="0"/>
      <w:divBdr>
        <w:top w:val="none" w:sz="0" w:space="0" w:color="auto"/>
        <w:left w:val="none" w:sz="0" w:space="0" w:color="auto"/>
        <w:bottom w:val="none" w:sz="0" w:space="0" w:color="auto"/>
        <w:right w:val="none" w:sz="0" w:space="0" w:color="auto"/>
      </w:divBdr>
    </w:div>
    <w:div w:id="1208487163">
      <w:bodyDiv w:val="1"/>
      <w:marLeft w:val="0"/>
      <w:marRight w:val="0"/>
      <w:marTop w:val="0"/>
      <w:marBottom w:val="0"/>
      <w:divBdr>
        <w:top w:val="none" w:sz="0" w:space="0" w:color="auto"/>
        <w:left w:val="none" w:sz="0" w:space="0" w:color="auto"/>
        <w:bottom w:val="none" w:sz="0" w:space="0" w:color="auto"/>
        <w:right w:val="none" w:sz="0" w:space="0" w:color="auto"/>
      </w:divBdr>
    </w:div>
    <w:div w:id="1286304345">
      <w:bodyDiv w:val="1"/>
      <w:marLeft w:val="0"/>
      <w:marRight w:val="0"/>
      <w:marTop w:val="0"/>
      <w:marBottom w:val="0"/>
      <w:divBdr>
        <w:top w:val="none" w:sz="0" w:space="0" w:color="auto"/>
        <w:left w:val="none" w:sz="0" w:space="0" w:color="auto"/>
        <w:bottom w:val="none" w:sz="0" w:space="0" w:color="auto"/>
        <w:right w:val="none" w:sz="0" w:space="0" w:color="auto"/>
      </w:divBdr>
      <w:divsChild>
        <w:div w:id="1315141258">
          <w:marLeft w:val="0"/>
          <w:marRight w:val="0"/>
          <w:marTop w:val="0"/>
          <w:marBottom w:val="0"/>
          <w:divBdr>
            <w:top w:val="none" w:sz="0" w:space="0" w:color="auto"/>
            <w:left w:val="none" w:sz="0" w:space="0" w:color="auto"/>
            <w:bottom w:val="none" w:sz="0" w:space="0" w:color="auto"/>
            <w:right w:val="none" w:sz="0" w:space="0" w:color="auto"/>
          </w:divBdr>
        </w:div>
        <w:div w:id="1175729152">
          <w:marLeft w:val="0"/>
          <w:marRight w:val="0"/>
          <w:marTop w:val="0"/>
          <w:marBottom w:val="0"/>
          <w:divBdr>
            <w:top w:val="none" w:sz="0" w:space="0" w:color="auto"/>
            <w:left w:val="none" w:sz="0" w:space="0" w:color="auto"/>
            <w:bottom w:val="none" w:sz="0" w:space="0" w:color="auto"/>
            <w:right w:val="none" w:sz="0" w:space="0" w:color="auto"/>
          </w:divBdr>
        </w:div>
        <w:div w:id="145512421">
          <w:marLeft w:val="0"/>
          <w:marRight w:val="0"/>
          <w:marTop w:val="0"/>
          <w:marBottom w:val="0"/>
          <w:divBdr>
            <w:top w:val="none" w:sz="0" w:space="0" w:color="auto"/>
            <w:left w:val="none" w:sz="0" w:space="0" w:color="auto"/>
            <w:bottom w:val="none" w:sz="0" w:space="0" w:color="auto"/>
            <w:right w:val="none" w:sz="0" w:space="0" w:color="auto"/>
          </w:divBdr>
        </w:div>
        <w:div w:id="420954403">
          <w:marLeft w:val="0"/>
          <w:marRight w:val="0"/>
          <w:marTop w:val="0"/>
          <w:marBottom w:val="0"/>
          <w:divBdr>
            <w:top w:val="none" w:sz="0" w:space="0" w:color="auto"/>
            <w:left w:val="none" w:sz="0" w:space="0" w:color="auto"/>
            <w:bottom w:val="none" w:sz="0" w:space="0" w:color="auto"/>
            <w:right w:val="none" w:sz="0" w:space="0" w:color="auto"/>
          </w:divBdr>
        </w:div>
        <w:div w:id="1691761377">
          <w:marLeft w:val="0"/>
          <w:marRight w:val="0"/>
          <w:marTop w:val="0"/>
          <w:marBottom w:val="0"/>
          <w:divBdr>
            <w:top w:val="none" w:sz="0" w:space="0" w:color="auto"/>
            <w:left w:val="none" w:sz="0" w:space="0" w:color="auto"/>
            <w:bottom w:val="none" w:sz="0" w:space="0" w:color="auto"/>
            <w:right w:val="none" w:sz="0" w:space="0" w:color="auto"/>
          </w:divBdr>
        </w:div>
        <w:div w:id="1975986619">
          <w:marLeft w:val="0"/>
          <w:marRight w:val="0"/>
          <w:marTop w:val="0"/>
          <w:marBottom w:val="0"/>
          <w:divBdr>
            <w:top w:val="none" w:sz="0" w:space="0" w:color="auto"/>
            <w:left w:val="none" w:sz="0" w:space="0" w:color="auto"/>
            <w:bottom w:val="none" w:sz="0" w:space="0" w:color="auto"/>
            <w:right w:val="none" w:sz="0" w:space="0" w:color="auto"/>
          </w:divBdr>
        </w:div>
        <w:div w:id="1901863121">
          <w:marLeft w:val="0"/>
          <w:marRight w:val="0"/>
          <w:marTop w:val="0"/>
          <w:marBottom w:val="0"/>
          <w:divBdr>
            <w:top w:val="none" w:sz="0" w:space="0" w:color="auto"/>
            <w:left w:val="none" w:sz="0" w:space="0" w:color="auto"/>
            <w:bottom w:val="none" w:sz="0" w:space="0" w:color="auto"/>
            <w:right w:val="none" w:sz="0" w:space="0" w:color="auto"/>
          </w:divBdr>
        </w:div>
        <w:div w:id="370955613">
          <w:marLeft w:val="0"/>
          <w:marRight w:val="0"/>
          <w:marTop w:val="0"/>
          <w:marBottom w:val="0"/>
          <w:divBdr>
            <w:top w:val="none" w:sz="0" w:space="0" w:color="auto"/>
            <w:left w:val="none" w:sz="0" w:space="0" w:color="auto"/>
            <w:bottom w:val="none" w:sz="0" w:space="0" w:color="auto"/>
            <w:right w:val="none" w:sz="0" w:space="0" w:color="auto"/>
          </w:divBdr>
        </w:div>
        <w:div w:id="1667317539">
          <w:marLeft w:val="0"/>
          <w:marRight w:val="0"/>
          <w:marTop w:val="0"/>
          <w:marBottom w:val="0"/>
          <w:divBdr>
            <w:top w:val="none" w:sz="0" w:space="0" w:color="auto"/>
            <w:left w:val="none" w:sz="0" w:space="0" w:color="auto"/>
            <w:bottom w:val="none" w:sz="0" w:space="0" w:color="auto"/>
            <w:right w:val="none" w:sz="0" w:space="0" w:color="auto"/>
          </w:divBdr>
        </w:div>
        <w:div w:id="716969573">
          <w:marLeft w:val="0"/>
          <w:marRight w:val="0"/>
          <w:marTop w:val="0"/>
          <w:marBottom w:val="0"/>
          <w:divBdr>
            <w:top w:val="none" w:sz="0" w:space="0" w:color="auto"/>
            <w:left w:val="none" w:sz="0" w:space="0" w:color="auto"/>
            <w:bottom w:val="none" w:sz="0" w:space="0" w:color="auto"/>
            <w:right w:val="none" w:sz="0" w:space="0" w:color="auto"/>
          </w:divBdr>
        </w:div>
        <w:div w:id="822307415">
          <w:marLeft w:val="0"/>
          <w:marRight w:val="0"/>
          <w:marTop w:val="0"/>
          <w:marBottom w:val="0"/>
          <w:divBdr>
            <w:top w:val="none" w:sz="0" w:space="0" w:color="auto"/>
            <w:left w:val="none" w:sz="0" w:space="0" w:color="auto"/>
            <w:bottom w:val="none" w:sz="0" w:space="0" w:color="auto"/>
            <w:right w:val="none" w:sz="0" w:space="0" w:color="auto"/>
          </w:divBdr>
        </w:div>
        <w:div w:id="962688995">
          <w:marLeft w:val="0"/>
          <w:marRight w:val="0"/>
          <w:marTop w:val="0"/>
          <w:marBottom w:val="0"/>
          <w:divBdr>
            <w:top w:val="none" w:sz="0" w:space="0" w:color="auto"/>
            <w:left w:val="none" w:sz="0" w:space="0" w:color="auto"/>
            <w:bottom w:val="none" w:sz="0" w:space="0" w:color="auto"/>
            <w:right w:val="none" w:sz="0" w:space="0" w:color="auto"/>
          </w:divBdr>
        </w:div>
        <w:div w:id="1866482188">
          <w:marLeft w:val="0"/>
          <w:marRight w:val="0"/>
          <w:marTop w:val="0"/>
          <w:marBottom w:val="0"/>
          <w:divBdr>
            <w:top w:val="none" w:sz="0" w:space="0" w:color="auto"/>
            <w:left w:val="none" w:sz="0" w:space="0" w:color="auto"/>
            <w:bottom w:val="none" w:sz="0" w:space="0" w:color="auto"/>
            <w:right w:val="none" w:sz="0" w:space="0" w:color="auto"/>
          </w:divBdr>
        </w:div>
        <w:div w:id="1664502135">
          <w:marLeft w:val="0"/>
          <w:marRight w:val="0"/>
          <w:marTop w:val="0"/>
          <w:marBottom w:val="0"/>
          <w:divBdr>
            <w:top w:val="none" w:sz="0" w:space="0" w:color="auto"/>
            <w:left w:val="none" w:sz="0" w:space="0" w:color="auto"/>
            <w:bottom w:val="none" w:sz="0" w:space="0" w:color="auto"/>
            <w:right w:val="none" w:sz="0" w:space="0" w:color="auto"/>
          </w:divBdr>
        </w:div>
        <w:div w:id="2127432441">
          <w:marLeft w:val="0"/>
          <w:marRight w:val="0"/>
          <w:marTop w:val="0"/>
          <w:marBottom w:val="0"/>
          <w:divBdr>
            <w:top w:val="none" w:sz="0" w:space="0" w:color="auto"/>
            <w:left w:val="none" w:sz="0" w:space="0" w:color="auto"/>
            <w:bottom w:val="none" w:sz="0" w:space="0" w:color="auto"/>
            <w:right w:val="none" w:sz="0" w:space="0" w:color="auto"/>
          </w:divBdr>
        </w:div>
        <w:div w:id="71002449">
          <w:marLeft w:val="0"/>
          <w:marRight w:val="0"/>
          <w:marTop w:val="0"/>
          <w:marBottom w:val="0"/>
          <w:divBdr>
            <w:top w:val="none" w:sz="0" w:space="0" w:color="auto"/>
            <w:left w:val="none" w:sz="0" w:space="0" w:color="auto"/>
            <w:bottom w:val="none" w:sz="0" w:space="0" w:color="auto"/>
            <w:right w:val="none" w:sz="0" w:space="0" w:color="auto"/>
          </w:divBdr>
        </w:div>
        <w:div w:id="2134981281">
          <w:marLeft w:val="0"/>
          <w:marRight w:val="0"/>
          <w:marTop w:val="0"/>
          <w:marBottom w:val="0"/>
          <w:divBdr>
            <w:top w:val="none" w:sz="0" w:space="0" w:color="auto"/>
            <w:left w:val="none" w:sz="0" w:space="0" w:color="auto"/>
            <w:bottom w:val="none" w:sz="0" w:space="0" w:color="auto"/>
            <w:right w:val="none" w:sz="0" w:space="0" w:color="auto"/>
          </w:divBdr>
        </w:div>
      </w:divsChild>
    </w:div>
    <w:div w:id="1289320395">
      <w:bodyDiv w:val="1"/>
      <w:marLeft w:val="0"/>
      <w:marRight w:val="0"/>
      <w:marTop w:val="0"/>
      <w:marBottom w:val="0"/>
      <w:divBdr>
        <w:top w:val="none" w:sz="0" w:space="0" w:color="auto"/>
        <w:left w:val="none" w:sz="0" w:space="0" w:color="auto"/>
        <w:bottom w:val="none" w:sz="0" w:space="0" w:color="auto"/>
        <w:right w:val="none" w:sz="0" w:space="0" w:color="auto"/>
      </w:divBdr>
    </w:div>
    <w:div w:id="1388070001">
      <w:bodyDiv w:val="1"/>
      <w:marLeft w:val="0"/>
      <w:marRight w:val="0"/>
      <w:marTop w:val="0"/>
      <w:marBottom w:val="0"/>
      <w:divBdr>
        <w:top w:val="none" w:sz="0" w:space="0" w:color="auto"/>
        <w:left w:val="none" w:sz="0" w:space="0" w:color="auto"/>
        <w:bottom w:val="none" w:sz="0" w:space="0" w:color="auto"/>
        <w:right w:val="none" w:sz="0" w:space="0" w:color="auto"/>
      </w:divBdr>
    </w:div>
    <w:div w:id="1388458270">
      <w:bodyDiv w:val="1"/>
      <w:marLeft w:val="0"/>
      <w:marRight w:val="0"/>
      <w:marTop w:val="0"/>
      <w:marBottom w:val="0"/>
      <w:divBdr>
        <w:top w:val="none" w:sz="0" w:space="0" w:color="auto"/>
        <w:left w:val="none" w:sz="0" w:space="0" w:color="auto"/>
        <w:bottom w:val="none" w:sz="0" w:space="0" w:color="auto"/>
        <w:right w:val="none" w:sz="0" w:space="0" w:color="auto"/>
      </w:divBdr>
    </w:div>
    <w:div w:id="1398474136">
      <w:bodyDiv w:val="1"/>
      <w:marLeft w:val="0"/>
      <w:marRight w:val="0"/>
      <w:marTop w:val="0"/>
      <w:marBottom w:val="0"/>
      <w:divBdr>
        <w:top w:val="none" w:sz="0" w:space="0" w:color="auto"/>
        <w:left w:val="none" w:sz="0" w:space="0" w:color="auto"/>
        <w:bottom w:val="none" w:sz="0" w:space="0" w:color="auto"/>
        <w:right w:val="none" w:sz="0" w:space="0" w:color="auto"/>
      </w:divBdr>
    </w:div>
    <w:div w:id="1429160931">
      <w:bodyDiv w:val="1"/>
      <w:marLeft w:val="0"/>
      <w:marRight w:val="0"/>
      <w:marTop w:val="0"/>
      <w:marBottom w:val="0"/>
      <w:divBdr>
        <w:top w:val="none" w:sz="0" w:space="0" w:color="auto"/>
        <w:left w:val="none" w:sz="0" w:space="0" w:color="auto"/>
        <w:bottom w:val="none" w:sz="0" w:space="0" w:color="auto"/>
        <w:right w:val="none" w:sz="0" w:space="0" w:color="auto"/>
      </w:divBdr>
    </w:div>
    <w:div w:id="1478913191">
      <w:bodyDiv w:val="1"/>
      <w:marLeft w:val="0"/>
      <w:marRight w:val="0"/>
      <w:marTop w:val="0"/>
      <w:marBottom w:val="0"/>
      <w:divBdr>
        <w:top w:val="none" w:sz="0" w:space="0" w:color="auto"/>
        <w:left w:val="none" w:sz="0" w:space="0" w:color="auto"/>
        <w:bottom w:val="none" w:sz="0" w:space="0" w:color="auto"/>
        <w:right w:val="none" w:sz="0" w:space="0" w:color="auto"/>
      </w:divBdr>
    </w:div>
    <w:div w:id="1479178619">
      <w:bodyDiv w:val="1"/>
      <w:marLeft w:val="0"/>
      <w:marRight w:val="0"/>
      <w:marTop w:val="0"/>
      <w:marBottom w:val="0"/>
      <w:divBdr>
        <w:top w:val="none" w:sz="0" w:space="0" w:color="auto"/>
        <w:left w:val="none" w:sz="0" w:space="0" w:color="auto"/>
        <w:bottom w:val="none" w:sz="0" w:space="0" w:color="auto"/>
        <w:right w:val="none" w:sz="0" w:space="0" w:color="auto"/>
      </w:divBdr>
    </w:div>
    <w:div w:id="1528986896">
      <w:bodyDiv w:val="1"/>
      <w:marLeft w:val="0"/>
      <w:marRight w:val="0"/>
      <w:marTop w:val="0"/>
      <w:marBottom w:val="0"/>
      <w:divBdr>
        <w:top w:val="none" w:sz="0" w:space="0" w:color="auto"/>
        <w:left w:val="none" w:sz="0" w:space="0" w:color="auto"/>
        <w:bottom w:val="none" w:sz="0" w:space="0" w:color="auto"/>
        <w:right w:val="none" w:sz="0" w:space="0" w:color="auto"/>
      </w:divBdr>
      <w:divsChild>
        <w:div w:id="954097049">
          <w:marLeft w:val="0"/>
          <w:marRight w:val="0"/>
          <w:marTop w:val="0"/>
          <w:marBottom w:val="0"/>
          <w:divBdr>
            <w:top w:val="none" w:sz="0" w:space="0" w:color="auto"/>
            <w:left w:val="none" w:sz="0" w:space="0" w:color="auto"/>
            <w:bottom w:val="none" w:sz="0" w:space="0" w:color="auto"/>
            <w:right w:val="none" w:sz="0" w:space="0" w:color="auto"/>
          </w:divBdr>
        </w:div>
        <w:div w:id="1826512899">
          <w:marLeft w:val="0"/>
          <w:marRight w:val="0"/>
          <w:marTop w:val="0"/>
          <w:marBottom w:val="0"/>
          <w:divBdr>
            <w:top w:val="none" w:sz="0" w:space="0" w:color="auto"/>
            <w:left w:val="none" w:sz="0" w:space="0" w:color="auto"/>
            <w:bottom w:val="none" w:sz="0" w:space="0" w:color="auto"/>
            <w:right w:val="none" w:sz="0" w:space="0" w:color="auto"/>
          </w:divBdr>
        </w:div>
        <w:div w:id="38283477">
          <w:marLeft w:val="0"/>
          <w:marRight w:val="0"/>
          <w:marTop w:val="0"/>
          <w:marBottom w:val="0"/>
          <w:divBdr>
            <w:top w:val="none" w:sz="0" w:space="0" w:color="auto"/>
            <w:left w:val="none" w:sz="0" w:space="0" w:color="auto"/>
            <w:bottom w:val="none" w:sz="0" w:space="0" w:color="auto"/>
            <w:right w:val="none" w:sz="0" w:space="0" w:color="auto"/>
          </w:divBdr>
        </w:div>
        <w:div w:id="369494656">
          <w:marLeft w:val="0"/>
          <w:marRight w:val="0"/>
          <w:marTop w:val="0"/>
          <w:marBottom w:val="0"/>
          <w:divBdr>
            <w:top w:val="none" w:sz="0" w:space="0" w:color="auto"/>
            <w:left w:val="none" w:sz="0" w:space="0" w:color="auto"/>
            <w:bottom w:val="none" w:sz="0" w:space="0" w:color="auto"/>
            <w:right w:val="none" w:sz="0" w:space="0" w:color="auto"/>
          </w:divBdr>
        </w:div>
        <w:div w:id="1714771952">
          <w:marLeft w:val="0"/>
          <w:marRight w:val="0"/>
          <w:marTop w:val="0"/>
          <w:marBottom w:val="0"/>
          <w:divBdr>
            <w:top w:val="none" w:sz="0" w:space="0" w:color="auto"/>
            <w:left w:val="none" w:sz="0" w:space="0" w:color="auto"/>
            <w:bottom w:val="none" w:sz="0" w:space="0" w:color="auto"/>
            <w:right w:val="none" w:sz="0" w:space="0" w:color="auto"/>
          </w:divBdr>
        </w:div>
        <w:div w:id="679508651">
          <w:marLeft w:val="0"/>
          <w:marRight w:val="0"/>
          <w:marTop w:val="0"/>
          <w:marBottom w:val="0"/>
          <w:divBdr>
            <w:top w:val="none" w:sz="0" w:space="0" w:color="auto"/>
            <w:left w:val="none" w:sz="0" w:space="0" w:color="auto"/>
            <w:bottom w:val="none" w:sz="0" w:space="0" w:color="auto"/>
            <w:right w:val="none" w:sz="0" w:space="0" w:color="auto"/>
          </w:divBdr>
        </w:div>
        <w:div w:id="234049934">
          <w:marLeft w:val="0"/>
          <w:marRight w:val="0"/>
          <w:marTop w:val="0"/>
          <w:marBottom w:val="0"/>
          <w:divBdr>
            <w:top w:val="none" w:sz="0" w:space="0" w:color="auto"/>
            <w:left w:val="none" w:sz="0" w:space="0" w:color="auto"/>
            <w:bottom w:val="none" w:sz="0" w:space="0" w:color="auto"/>
            <w:right w:val="none" w:sz="0" w:space="0" w:color="auto"/>
          </w:divBdr>
        </w:div>
        <w:div w:id="1110666769">
          <w:marLeft w:val="0"/>
          <w:marRight w:val="0"/>
          <w:marTop w:val="0"/>
          <w:marBottom w:val="0"/>
          <w:divBdr>
            <w:top w:val="none" w:sz="0" w:space="0" w:color="auto"/>
            <w:left w:val="none" w:sz="0" w:space="0" w:color="auto"/>
            <w:bottom w:val="none" w:sz="0" w:space="0" w:color="auto"/>
            <w:right w:val="none" w:sz="0" w:space="0" w:color="auto"/>
          </w:divBdr>
        </w:div>
        <w:div w:id="1005286050">
          <w:marLeft w:val="0"/>
          <w:marRight w:val="0"/>
          <w:marTop w:val="0"/>
          <w:marBottom w:val="0"/>
          <w:divBdr>
            <w:top w:val="none" w:sz="0" w:space="0" w:color="auto"/>
            <w:left w:val="none" w:sz="0" w:space="0" w:color="auto"/>
            <w:bottom w:val="none" w:sz="0" w:space="0" w:color="auto"/>
            <w:right w:val="none" w:sz="0" w:space="0" w:color="auto"/>
          </w:divBdr>
        </w:div>
        <w:div w:id="1356154976">
          <w:marLeft w:val="0"/>
          <w:marRight w:val="0"/>
          <w:marTop w:val="0"/>
          <w:marBottom w:val="0"/>
          <w:divBdr>
            <w:top w:val="none" w:sz="0" w:space="0" w:color="auto"/>
            <w:left w:val="none" w:sz="0" w:space="0" w:color="auto"/>
            <w:bottom w:val="none" w:sz="0" w:space="0" w:color="auto"/>
            <w:right w:val="none" w:sz="0" w:space="0" w:color="auto"/>
          </w:divBdr>
        </w:div>
        <w:div w:id="498083531">
          <w:marLeft w:val="0"/>
          <w:marRight w:val="0"/>
          <w:marTop w:val="0"/>
          <w:marBottom w:val="0"/>
          <w:divBdr>
            <w:top w:val="none" w:sz="0" w:space="0" w:color="auto"/>
            <w:left w:val="none" w:sz="0" w:space="0" w:color="auto"/>
            <w:bottom w:val="none" w:sz="0" w:space="0" w:color="auto"/>
            <w:right w:val="none" w:sz="0" w:space="0" w:color="auto"/>
          </w:divBdr>
        </w:div>
        <w:div w:id="1613131612">
          <w:marLeft w:val="0"/>
          <w:marRight w:val="0"/>
          <w:marTop w:val="0"/>
          <w:marBottom w:val="0"/>
          <w:divBdr>
            <w:top w:val="none" w:sz="0" w:space="0" w:color="auto"/>
            <w:left w:val="none" w:sz="0" w:space="0" w:color="auto"/>
            <w:bottom w:val="none" w:sz="0" w:space="0" w:color="auto"/>
            <w:right w:val="none" w:sz="0" w:space="0" w:color="auto"/>
          </w:divBdr>
        </w:div>
        <w:div w:id="1415472349">
          <w:marLeft w:val="0"/>
          <w:marRight w:val="0"/>
          <w:marTop w:val="0"/>
          <w:marBottom w:val="0"/>
          <w:divBdr>
            <w:top w:val="none" w:sz="0" w:space="0" w:color="auto"/>
            <w:left w:val="none" w:sz="0" w:space="0" w:color="auto"/>
            <w:bottom w:val="none" w:sz="0" w:space="0" w:color="auto"/>
            <w:right w:val="none" w:sz="0" w:space="0" w:color="auto"/>
          </w:divBdr>
        </w:div>
        <w:div w:id="163669559">
          <w:marLeft w:val="0"/>
          <w:marRight w:val="0"/>
          <w:marTop w:val="0"/>
          <w:marBottom w:val="0"/>
          <w:divBdr>
            <w:top w:val="none" w:sz="0" w:space="0" w:color="auto"/>
            <w:left w:val="none" w:sz="0" w:space="0" w:color="auto"/>
            <w:bottom w:val="none" w:sz="0" w:space="0" w:color="auto"/>
            <w:right w:val="none" w:sz="0" w:space="0" w:color="auto"/>
          </w:divBdr>
        </w:div>
        <w:div w:id="1923835259">
          <w:marLeft w:val="0"/>
          <w:marRight w:val="0"/>
          <w:marTop w:val="0"/>
          <w:marBottom w:val="0"/>
          <w:divBdr>
            <w:top w:val="none" w:sz="0" w:space="0" w:color="auto"/>
            <w:left w:val="none" w:sz="0" w:space="0" w:color="auto"/>
            <w:bottom w:val="none" w:sz="0" w:space="0" w:color="auto"/>
            <w:right w:val="none" w:sz="0" w:space="0" w:color="auto"/>
          </w:divBdr>
        </w:div>
        <w:div w:id="891769609">
          <w:marLeft w:val="0"/>
          <w:marRight w:val="0"/>
          <w:marTop w:val="0"/>
          <w:marBottom w:val="0"/>
          <w:divBdr>
            <w:top w:val="none" w:sz="0" w:space="0" w:color="auto"/>
            <w:left w:val="none" w:sz="0" w:space="0" w:color="auto"/>
            <w:bottom w:val="none" w:sz="0" w:space="0" w:color="auto"/>
            <w:right w:val="none" w:sz="0" w:space="0" w:color="auto"/>
          </w:divBdr>
        </w:div>
        <w:div w:id="570121712">
          <w:marLeft w:val="0"/>
          <w:marRight w:val="0"/>
          <w:marTop w:val="0"/>
          <w:marBottom w:val="0"/>
          <w:divBdr>
            <w:top w:val="none" w:sz="0" w:space="0" w:color="auto"/>
            <w:left w:val="none" w:sz="0" w:space="0" w:color="auto"/>
            <w:bottom w:val="none" w:sz="0" w:space="0" w:color="auto"/>
            <w:right w:val="none" w:sz="0" w:space="0" w:color="auto"/>
          </w:divBdr>
        </w:div>
        <w:div w:id="1665548192">
          <w:marLeft w:val="0"/>
          <w:marRight w:val="0"/>
          <w:marTop w:val="0"/>
          <w:marBottom w:val="0"/>
          <w:divBdr>
            <w:top w:val="none" w:sz="0" w:space="0" w:color="auto"/>
            <w:left w:val="none" w:sz="0" w:space="0" w:color="auto"/>
            <w:bottom w:val="none" w:sz="0" w:space="0" w:color="auto"/>
            <w:right w:val="none" w:sz="0" w:space="0" w:color="auto"/>
          </w:divBdr>
        </w:div>
        <w:div w:id="2064057674">
          <w:marLeft w:val="0"/>
          <w:marRight w:val="0"/>
          <w:marTop w:val="0"/>
          <w:marBottom w:val="0"/>
          <w:divBdr>
            <w:top w:val="none" w:sz="0" w:space="0" w:color="auto"/>
            <w:left w:val="none" w:sz="0" w:space="0" w:color="auto"/>
            <w:bottom w:val="none" w:sz="0" w:space="0" w:color="auto"/>
            <w:right w:val="none" w:sz="0" w:space="0" w:color="auto"/>
          </w:divBdr>
        </w:div>
        <w:div w:id="1736782988">
          <w:marLeft w:val="0"/>
          <w:marRight w:val="0"/>
          <w:marTop w:val="0"/>
          <w:marBottom w:val="0"/>
          <w:divBdr>
            <w:top w:val="none" w:sz="0" w:space="0" w:color="auto"/>
            <w:left w:val="none" w:sz="0" w:space="0" w:color="auto"/>
            <w:bottom w:val="none" w:sz="0" w:space="0" w:color="auto"/>
            <w:right w:val="none" w:sz="0" w:space="0" w:color="auto"/>
          </w:divBdr>
        </w:div>
        <w:div w:id="65492755">
          <w:marLeft w:val="0"/>
          <w:marRight w:val="0"/>
          <w:marTop w:val="0"/>
          <w:marBottom w:val="0"/>
          <w:divBdr>
            <w:top w:val="none" w:sz="0" w:space="0" w:color="auto"/>
            <w:left w:val="none" w:sz="0" w:space="0" w:color="auto"/>
            <w:bottom w:val="none" w:sz="0" w:space="0" w:color="auto"/>
            <w:right w:val="none" w:sz="0" w:space="0" w:color="auto"/>
          </w:divBdr>
        </w:div>
        <w:div w:id="538594271">
          <w:marLeft w:val="0"/>
          <w:marRight w:val="0"/>
          <w:marTop w:val="0"/>
          <w:marBottom w:val="0"/>
          <w:divBdr>
            <w:top w:val="none" w:sz="0" w:space="0" w:color="auto"/>
            <w:left w:val="none" w:sz="0" w:space="0" w:color="auto"/>
            <w:bottom w:val="none" w:sz="0" w:space="0" w:color="auto"/>
            <w:right w:val="none" w:sz="0" w:space="0" w:color="auto"/>
          </w:divBdr>
        </w:div>
        <w:div w:id="1507399044">
          <w:marLeft w:val="0"/>
          <w:marRight w:val="0"/>
          <w:marTop w:val="0"/>
          <w:marBottom w:val="0"/>
          <w:divBdr>
            <w:top w:val="none" w:sz="0" w:space="0" w:color="auto"/>
            <w:left w:val="none" w:sz="0" w:space="0" w:color="auto"/>
            <w:bottom w:val="none" w:sz="0" w:space="0" w:color="auto"/>
            <w:right w:val="none" w:sz="0" w:space="0" w:color="auto"/>
          </w:divBdr>
        </w:div>
        <w:div w:id="2133280213">
          <w:marLeft w:val="0"/>
          <w:marRight w:val="0"/>
          <w:marTop w:val="0"/>
          <w:marBottom w:val="0"/>
          <w:divBdr>
            <w:top w:val="none" w:sz="0" w:space="0" w:color="auto"/>
            <w:left w:val="none" w:sz="0" w:space="0" w:color="auto"/>
            <w:bottom w:val="none" w:sz="0" w:space="0" w:color="auto"/>
            <w:right w:val="none" w:sz="0" w:space="0" w:color="auto"/>
          </w:divBdr>
        </w:div>
        <w:div w:id="172300999">
          <w:marLeft w:val="0"/>
          <w:marRight w:val="0"/>
          <w:marTop w:val="0"/>
          <w:marBottom w:val="0"/>
          <w:divBdr>
            <w:top w:val="none" w:sz="0" w:space="0" w:color="auto"/>
            <w:left w:val="none" w:sz="0" w:space="0" w:color="auto"/>
            <w:bottom w:val="none" w:sz="0" w:space="0" w:color="auto"/>
            <w:right w:val="none" w:sz="0" w:space="0" w:color="auto"/>
          </w:divBdr>
        </w:div>
        <w:div w:id="1722747973">
          <w:marLeft w:val="0"/>
          <w:marRight w:val="0"/>
          <w:marTop w:val="0"/>
          <w:marBottom w:val="0"/>
          <w:divBdr>
            <w:top w:val="none" w:sz="0" w:space="0" w:color="auto"/>
            <w:left w:val="none" w:sz="0" w:space="0" w:color="auto"/>
            <w:bottom w:val="none" w:sz="0" w:space="0" w:color="auto"/>
            <w:right w:val="none" w:sz="0" w:space="0" w:color="auto"/>
          </w:divBdr>
        </w:div>
        <w:div w:id="888422641">
          <w:marLeft w:val="0"/>
          <w:marRight w:val="0"/>
          <w:marTop w:val="0"/>
          <w:marBottom w:val="0"/>
          <w:divBdr>
            <w:top w:val="none" w:sz="0" w:space="0" w:color="auto"/>
            <w:left w:val="none" w:sz="0" w:space="0" w:color="auto"/>
            <w:bottom w:val="none" w:sz="0" w:space="0" w:color="auto"/>
            <w:right w:val="none" w:sz="0" w:space="0" w:color="auto"/>
          </w:divBdr>
        </w:div>
        <w:div w:id="1868106145">
          <w:marLeft w:val="0"/>
          <w:marRight w:val="0"/>
          <w:marTop w:val="0"/>
          <w:marBottom w:val="0"/>
          <w:divBdr>
            <w:top w:val="none" w:sz="0" w:space="0" w:color="auto"/>
            <w:left w:val="none" w:sz="0" w:space="0" w:color="auto"/>
            <w:bottom w:val="none" w:sz="0" w:space="0" w:color="auto"/>
            <w:right w:val="none" w:sz="0" w:space="0" w:color="auto"/>
          </w:divBdr>
        </w:div>
        <w:div w:id="1918590484">
          <w:marLeft w:val="0"/>
          <w:marRight w:val="0"/>
          <w:marTop w:val="0"/>
          <w:marBottom w:val="0"/>
          <w:divBdr>
            <w:top w:val="none" w:sz="0" w:space="0" w:color="auto"/>
            <w:left w:val="none" w:sz="0" w:space="0" w:color="auto"/>
            <w:bottom w:val="none" w:sz="0" w:space="0" w:color="auto"/>
            <w:right w:val="none" w:sz="0" w:space="0" w:color="auto"/>
          </w:divBdr>
        </w:div>
        <w:div w:id="1255169763">
          <w:marLeft w:val="0"/>
          <w:marRight w:val="0"/>
          <w:marTop w:val="0"/>
          <w:marBottom w:val="0"/>
          <w:divBdr>
            <w:top w:val="none" w:sz="0" w:space="0" w:color="auto"/>
            <w:left w:val="none" w:sz="0" w:space="0" w:color="auto"/>
            <w:bottom w:val="none" w:sz="0" w:space="0" w:color="auto"/>
            <w:right w:val="none" w:sz="0" w:space="0" w:color="auto"/>
          </w:divBdr>
        </w:div>
        <w:div w:id="1115828884">
          <w:marLeft w:val="0"/>
          <w:marRight w:val="0"/>
          <w:marTop w:val="0"/>
          <w:marBottom w:val="0"/>
          <w:divBdr>
            <w:top w:val="none" w:sz="0" w:space="0" w:color="auto"/>
            <w:left w:val="none" w:sz="0" w:space="0" w:color="auto"/>
            <w:bottom w:val="none" w:sz="0" w:space="0" w:color="auto"/>
            <w:right w:val="none" w:sz="0" w:space="0" w:color="auto"/>
          </w:divBdr>
        </w:div>
        <w:div w:id="2142460831">
          <w:marLeft w:val="0"/>
          <w:marRight w:val="0"/>
          <w:marTop w:val="0"/>
          <w:marBottom w:val="0"/>
          <w:divBdr>
            <w:top w:val="none" w:sz="0" w:space="0" w:color="auto"/>
            <w:left w:val="none" w:sz="0" w:space="0" w:color="auto"/>
            <w:bottom w:val="none" w:sz="0" w:space="0" w:color="auto"/>
            <w:right w:val="none" w:sz="0" w:space="0" w:color="auto"/>
          </w:divBdr>
        </w:div>
        <w:div w:id="2063477562">
          <w:marLeft w:val="0"/>
          <w:marRight w:val="0"/>
          <w:marTop w:val="0"/>
          <w:marBottom w:val="0"/>
          <w:divBdr>
            <w:top w:val="none" w:sz="0" w:space="0" w:color="auto"/>
            <w:left w:val="none" w:sz="0" w:space="0" w:color="auto"/>
            <w:bottom w:val="none" w:sz="0" w:space="0" w:color="auto"/>
            <w:right w:val="none" w:sz="0" w:space="0" w:color="auto"/>
          </w:divBdr>
        </w:div>
        <w:div w:id="1936355935">
          <w:marLeft w:val="0"/>
          <w:marRight w:val="0"/>
          <w:marTop w:val="0"/>
          <w:marBottom w:val="0"/>
          <w:divBdr>
            <w:top w:val="none" w:sz="0" w:space="0" w:color="auto"/>
            <w:left w:val="none" w:sz="0" w:space="0" w:color="auto"/>
            <w:bottom w:val="none" w:sz="0" w:space="0" w:color="auto"/>
            <w:right w:val="none" w:sz="0" w:space="0" w:color="auto"/>
          </w:divBdr>
        </w:div>
        <w:div w:id="1269584590">
          <w:marLeft w:val="0"/>
          <w:marRight w:val="0"/>
          <w:marTop w:val="0"/>
          <w:marBottom w:val="0"/>
          <w:divBdr>
            <w:top w:val="none" w:sz="0" w:space="0" w:color="auto"/>
            <w:left w:val="none" w:sz="0" w:space="0" w:color="auto"/>
            <w:bottom w:val="none" w:sz="0" w:space="0" w:color="auto"/>
            <w:right w:val="none" w:sz="0" w:space="0" w:color="auto"/>
          </w:divBdr>
        </w:div>
        <w:div w:id="1123229397">
          <w:marLeft w:val="0"/>
          <w:marRight w:val="0"/>
          <w:marTop w:val="0"/>
          <w:marBottom w:val="0"/>
          <w:divBdr>
            <w:top w:val="none" w:sz="0" w:space="0" w:color="auto"/>
            <w:left w:val="none" w:sz="0" w:space="0" w:color="auto"/>
            <w:bottom w:val="none" w:sz="0" w:space="0" w:color="auto"/>
            <w:right w:val="none" w:sz="0" w:space="0" w:color="auto"/>
          </w:divBdr>
        </w:div>
        <w:div w:id="1857303797">
          <w:marLeft w:val="0"/>
          <w:marRight w:val="0"/>
          <w:marTop w:val="0"/>
          <w:marBottom w:val="0"/>
          <w:divBdr>
            <w:top w:val="none" w:sz="0" w:space="0" w:color="auto"/>
            <w:left w:val="none" w:sz="0" w:space="0" w:color="auto"/>
            <w:bottom w:val="none" w:sz="0" w:space="0" w:color="auto"/>
            <w:right w:val="none" w:sz="0" w:space="0" w:color="auto"/>
          </w:divBdr>
        </w:div>
        <w:div w:id="614562865">
          <w:marLeft w:val="0"/>
          <w:marRight w:val="0"/>
          <w:marTop w:val="0"/>
          <w:marBottom w:val="0"/>
          <w:divBdr>
            <w:top w:val="none" w:sz="0" w:space="0" w:color="auto"/>
            <w:left w:val="none" w:sz="0" w:space="0" w:color="auto"/>
            <w:bottom w:val="none" w:sz="0" w:space="0" w:color="auto"/>
            <w:right w:val="none" w:sz="0" w:space="0" w:color="auto"/>
          </w:divBdr>
        </w:div>
        <w:div w:id="153842946">
          <w:marLeft w:val="0"/>
          <w:marRight w:val="0"/>
          <w:marTop w:val="0"/>
          <w:marBottom w:val="0"/>
          <w:divBdr>
            <w:top w:val="none" w:sz="0" w:space="0" w:color="auto"/>
            <w:left w:val="none" w:sz="0" w:space="0" w:color="auto"/>
            <w:bottom w:val="none" w:sz="0" w:space="0" w:color="auto"/>
            <w:right w:val="none" w:sz="0" w:space="0" w:color="auto"/>
          </w:divBdr>
        </w:div>
        <w:div w:id="2027905673">
          <w:marLeft w:val="0"/>
          <w:marRight w:val="0"/>
          <w:marTop w:val="0"/>
          <w:marBottom w:val="0"/>
          <w:divBdr>
            <w:top w:val="none" w:sz="0" w:space="0" w:color="auto"/>
            <w:left w:val="none" w:sz="0" w:space="0" w:color="auto"/>
            <w:bottom w:val="none" w:sz="0" w:space="0" w:color="auto"/>
            <w:right w:val="none" w:sz="0" w:space="0" w:color="auto"/>
          </w:divBdr>
        </w:div>
        <w:div w:id="1217623327">
          <w:marLeft w:val="0"/>
          <w:marRight w:val="0"/>
          <w:marTop w:val="0"/>
          <w:marBottom w:val="0"/>
          <w:divBdr>
            <w:top w:val="none" w:sz="0" w:space="0" w:color="auto"/>
            <w:left w:val="none" w:sz="0" w:space="0" w:color="auto"/>
            <w:bottom w:val="none" w:sz="0" w:space="0" w:color="auto"/>
            <w:right w:val="none" w:sz="0" w:space="0" w:color="auto"/>
          </w:divBdr>
        </w:div>
      </w:divsChild>
    </w:div>
    <w:div w:id="1595553993">
      <w:bodyDiv w:val="1"/>
      <w:marLeft w:val="0"/>
      <w:marRight w:val="0"/>
      <w:marTop w:val="0"/>
      <w:marBottom w:val="0"/>
      <w:divBdr>
        <w:top w:val="none" w:sz="0" w:space="0" w:color="auto"/>
        <w:left w:val="none" w:sz="0" w:space="0" w:color="auto"/>
        <w:bottom w:val="none" w:sz="0" w:space="0" w:color="auto"/>
        <w:right w:val="none" w:sz="0" w:space="0" w:color="auto"/>
      </w:divBdr>
    </w:div>
    <w:div w:id="1609046235">
      <w:bodyDiv w:val="1"/>
      <w:marLeft w:val="0"/>
      <w:marRight w:val="0"/>
      <w:marTop w:val="0"/>
      <w:marBottom w:val="0"/>
      <w:divBdr>
        <w:top w:val="none" w:sz="0" w:space="0" w:color="auto"/>
        <w:left w:val="none" w:sz="0" w:space="0" w:color="auto"/>
        <w:bottom w:val="none" w:sz="0" w:space="0" w:color="auto"/>
        <w:right w:val="none" w:sz="0" w:space="0" w:color="auto"/>
      </w:divBdr>
    </w:div>
    <w:div w:id="1720008359">
      <w:bodyDiv w:val="1"/>
      <w:marLeft w:val="0"/>
      <w:marRight w:val="0"/>
      <w:marTop w:val="0"/>
      <w:marBottom w:val="0"/>
      <w:divBdr>
        <w:top w:val="none" w:sz="0" w:space="0" w:color="auto"/>
        <w:left w:val="none" w:sz="0" w:space="0" w:color="auto"/>
        <w:bottom w:val="none" w:sz="0" w:space="0" w:color="auto"/>
        <w:right w:val="none" w:sz="0" w:space="0" w:color="auto"/>
      </w:divBdr>
      <w:divsChild>
        <w:div w:id="1553420399">
          <w:marLeft w:val="0"/>
          <w:marRight w:val="0"/>
          <w:marTop w:val="0"/>
          <w:marBottom w:val="0"/>
          <w:divBdr>
            <w:top w:val="none" w:sz="0" w:space="0" w:color="auto"/>
            <w:left w:val="none" w:sz="0" w:space="0" w:color="auto"/>
            <w:bottom w:val="none" w:sz="0" w:space="0" w:color="auto"/>
            <w:right w:val="none" w:sz="0" w:space="0" w:color="auto"/>
          </w:divBdr>
        </w:div>
        <w:div w:id="1659383980">
          <w:marLeft w:val="0"/>
          <w:marRight w:val="0"/>
          <w:marTop w:val="0"/>
          <w:marBottom w:val="0"/>
          <w:divBdr>
            <w:top w:val="none" w:sz="0" w:space="0" w:color="auto"/>
            <w:left w:val="none" w:sz="0" w:space="0" w:color="auto"/>
            <w:bottom w:val="none" w:sz="0" w:space="0" w:color="auto"/>
            <w:right w:val="none" w:sz="0" w:space="0" w:color="auto"/>
          </w:divBdr>
        </w:div>
        <w:div w:id="1407725512">
          <w:marLeft w:val="0"/>
          <w:marRight w:val="0"/>
          <w:marTop w:val="0"/>
          <w:marBottom w:val="0"/>
          <w:divBdr>
            <w:top w:val="none" w:sz="0" w:space="0" w:color="auto"/>
            <w:left w:val="none" w:sz="0" w:space="0" w:color="auto"/>
            <w:bottom w:val="none" w:sz="0" w:space="0" w:color="auto"/>
            <w:right w:val="none" w:sz="0" w:space="0" w:color="auto"/>
          </w:divBdr>
        </w:div>
        <w:div w:id="291520383">
          <w:marLeft w:val="0"/>
          <w:marRight w:val="0"/>
          <w:marTop w:val="0"/>
          <w:marBottom w:val="0"/>
          <w:divBdr>
            <w:top w:val="none" w:sz="0" w:space="0" w:color="auto"/>
            <w:left w:val="none" w:sz="0" w:space="0" w:color="auto"/>
            <w:bottom w:val="none" w:sz="0" w:space="0" w:color="auto"/>
            <w:right w:val="none" w:sz="0" w:space="0" w:color="auto"/>
          </w:divBdr>
        </w:div>
        <w:div w:id="408043904">
          <w:marLeft w:val="0"/>
          <w:marRight w:val="0"/>
          <w:marTop w:val="0"/>
          <w:marBottom w:val="0"/>
          <w:divBdr>
            <w:top w:val="none" w:sz="0" w:space="0" w:color="auto"/>
            <w:left w:val="none" w:sz="0" w:space="0" w:color="auto"/>
            <w:bottom w:val="none" w:sz="0" w:space="0" w:color="auto"/>
            <w:right w:val="none" w:sz="0" w:space="0" w:color="auto"/>
          </w:divBdr>
        </w:div>
        <w:div w:id="1571310700">
          <w:marLeft w:val="0"/>
          <w:marRight w:val="0"/>
          <w:marTop w:val="0"/>
          <w:marBottom w:val="0"/>
          <w:divBdr>
            <w:top w:val="none" w:sz="0" w:space="0" w:color="auto"/>
            <w:left w:val="none" w:sz="0" w:space="0" w:color="auto"/>
            <w:bottom w:val="none" w:sz="0" w:space="0" w:color="auto"/>
            <w:right w:val="none" w:sz="0" w:space="0" w:color="auto"/>
          </w:divBdr>
        </w:div>
        <w:div w:id="1496844392">
          <w:marLeft w:val="0"/>
          <w:marRight w:val="0"/>
          <w:marTop w:val="0"/>
          <w:marBottom w:val="0"/>
          <w:divBdr>
            <w:top w:val="none" w:sz="0" w:space="0" w:color="auto"/>
            <w:left w:val="none" w:sz="0" w:space="0" w:color="auto"/>
            <w:bottom w:val="none" w:sz="0" w:space="0" w:color="auto"/>
            <w:right w:val="none" w:sz="0" w:space="0" w:color="auto"/>
          </w:divBdr>
        </w:div>
        <w:div w:id="1986272530">
          <w:marLeft w:val="0"/>
          <w:marRight w:val="0"/>
          <w:marTop w:val="0"/>
          <w:marBottom w:val="0"/>
          <w:divBdr>
            <w:top w:val="none" w:sz="0" w:space="0" w:color="auto"/>
            <w:left w:val="none" w:sz="0" w:space="0" w:color="auto"/>
            <w:bottom w:val="none" w:sz="0" w:space="0" w:color="auto"/>
            <w:right w:val="none" w:sz="0" w:space="0" w:color="auto"/>
          </w:divBdr>
        </w:div>
        <w:div w:id="1486700007">
          <w:marLeft w:val="0"/>
          <w:marRight w:val="0"/>
          <w:marTop w:val="0"/>
          <w:marBottom w:val="0"/>
          <w:divBdr>
            <w:top w:val="none" w:sz="0" w:space="0" w:color="auto"/>
            <w:left w:val="none" w:sz="0" w:space="0" w:color="auto"/>
            <w:bottom w:val="none" w:sz="0" w:space="0" w:color="auto"/>
            <w:right w:val="none" w:sz="0" w:space="0" w:color="auto"/>
          </w:divBdr>
        </w:div>
        <w:div w:id="1441486115">
          <w:marLeft w:val="0"/>
          <w:marRight w:val="0"/>
          <w:marTop w:val="0"/>
          <w:marBottom w:val="0"/>
          <w:divBdr>
            <w:top w:val="none" w:sz="0" w:space="0" w:color="auto"/>
            <w:left w:val="none" w:sz="0" w:space="0" w:color="auto"/>
            <w:bottom w:val="none" w:sz="0" w:space="0" w:color="auto"/>
            <w:right w:val="none" w:sz="0" w:space="0" w:color="auto"/>
          </w:divBdr>
        </w:div>
        <w:div w:id="1173494993">
          <w:marLeft w:val="0"/>
          <w:marRight w:val="0"/>
          <w:marTop w:val="0"/>
          <w:marBottom w:val="0"/>
          <w:divBdr>
            <w:top w:val="none" w:sz="0" w:space="0" w:color="auto"/>
            <w:left w:val="none" w:sz="0" w:space="0" w:color="auto"/>
            <w:bottom w:val="none" w:sz="0" w:space="0" w:color="auto"/>
            <w:right w:val="none" w:sz="0" w:space="0" w:color="auto"/>
          </w:divBdr>
        </w:div>
        <w:div w:id="448859516">
          <w:marLeft w:val="0"/>
          <w:marRight w:val="0"/>
          <w:marTop w:val="0"/>
          <w:marBottom w:val="0"/>
          <w:divBdr>
            <w:top w:val="none" w:sz="0" w:space="0" w:color="auto"/>
            <w:left w:val="none" w:sz="0" w:space="0" w:color="auto"/>
            <w:bottom w:val="none" w:sz="0" w:space="0" w:color="auto"/>
            <w:right w:val="none" w:sz="0" w:space="0" w:color="auto"/>
          </w:divBdr>
        </w:div>
        <w:div w:id="1358308127">
          <w:marLeft w:val="0"/>
          <w:marRight w:val="0"/>
          <w:marTop w:val="0"/>
          <w:marBottom w:val="0"/>
          <w:divBdr>
            <w:top w:val="none" w:sz="0" w:space="0" w:color="auto"/>
            <w:left w:val="none" w:sz="0" w:space="0" w:color="auto"/>
            <w:bottom w:val="none" w:sz="0" w:space="0" w:color="auto"/>
            <w:right w:val="none" w:sz="0" w:space="0" w:color="auto"/>
          </w:divBdr>
        </w:div>
        <w:div w:id="2057318756">
          <w:marLeft w:val="0"/>
          <w:marRight w:val="0"/>
          <w:marTop w:val="0"/>
          <w:marBottom w:val="0"/>
          <w:divBdr>
            <w:top w:val="none" w:sz="0" w:space="0" w:color="auto"/>
            <w:left w:val="none" w:sz="0" w:space="0" w:color="auto"/>
            <w:bottom w:val="none" w:sz="0" w:space="0" w:color="auto"/>
            <w:right w:val="none" w:sz="0" w:space="0" w:color="auto"/>
          </w:divBdr>
        </w:div>
        <w:div w:id="1767577116">
          <w:marLeft w:val="0"/>
          <w:marRight w:val="0"/>
          <w:marTop w:val="0"/>
          <w:marBottom w:val="0"/>
          <w:divBdr>
            <w:top w:val="none" w:sz="0" w:space="0" w:color="auto"/>
            <w:left w:val="none" w:sz="0" w:space="0" w:color="auto"/>
            <w:bottom w:val="none" w:sz="0" w:space="0" w:color="auto"/>
            <w:right w:val="none" w:sz="0" w:space="0" w:color="auto"/>
          </w:divBdr>
        </w:div>
        <w:div w:id="876117350">
          <w:marLeft w:val="0"/>
          <w:marRight w:val="0"/>
          <w:marTop w:val="0"/>
          <w:marBottom w:val="0"/>
          <w:divBdr>
            <w:top w:val="none" w:sz="0" w:space="0" w:color="auto"/>
            <w:left w:val="none" w:sz="0" w:space="0" w:color="auto"/>
            <w:bottom w:val="none" w:sz="0" w:space="0" w:color="auto"/>
            <w:right w:val="none" w:sz="0" w:space="0" w:color="auto"/>
          </w:divBdr>
        </w:div>
        <w:div w:id="1666394623">
          <w:marLeft w:val="0"/>
          <w:marRight w:val="0"/>
          <w:marTop w:val="0"/>
          <w:marBottom w:val="0"/>
          <w:divBdr>
            <w:top w:val="none" w:sz="0" w:space="0" w:color="auto"/>
            <w:left w:val="none" w:sz="0" w:space="0" w:color="auto"/>
            <w:bottom w:val="none" w:sz="0" w:space="0" w:color="auto"/>
            <w:right w:val="none" w:sz="0" w:space="0" w:color="auto"/>
          </w:divBdr>
        </w:div>
        <w:div w:id="828330036">
          <w:marLeft w:val="0"/>
          <w:marRight w:val="0"/>
          <w:marTop w:val="0"/>
          <w:marBottom w:val="0"/>
          <w:divBdr>
            <w:top w:val="none" w:sz="0" w:space="0" w:color="auto"/>
            <w:left w:val="none" w:sz="0" w:space="0" w:color="auto"/>
            <w:bottom w:val="none" w:sz="0" w:space="0" w:color="auto"/>
            <w:right w:val="none" w:sz="0" w:space="0" w:color="auto"/>
          </w:divBdr>
        </w:div>
        <w:div w:id="59065377">
          <w:marLeft w:val="0"/>
          <w:marRight w:val="0"/>
          <w:marTop w:val="0"/>
          <w:marBottom w:val="0"/>
          <w:divBdr>
            <w:top w:val="none" w:sz="0" w:space="0" w:color="auto"/>
            <w:left w:val="none" w:sz="0" w:space="0" w:color="auto"/>
            <w:bottom w:val="none" w:sz="0" w:space="0" w:color="auto"/>
            <w:right w:val="none" w:sz="0" w:space="0" w:color="auto"/>
          </w:divBdr>
        </w:div>
        <w:div w:id="974796409">
          <w:marLeft w:val="0"/>
          <w:marRight w:val="0"/>
          <w:marTop w:val="0"/>
          <w:marBottom w:val="0"/>
          <w:divBdr>
            <w:top w:val="none" w:sz="0" w:space="0" w:color="auto"/>
            <w:left w:val="none" w:sz="0" w:space="0" w:color="auto"/>
            <w:bottom w:val="none" w:sz="0" w:space="0" w:color="auto"/>
            <w:right w:val="none" w:sz="0" w:space="0" w:color="auto"/>
          </w:divBdr>
        </w:div>
        <w:div w:id="1196624200">
          <w:marLeft w:val="0"/>
          <w:marRight w:val="0"/>
          <w:marTop w:val="0"/>
          <w:marBottom w:val="0"/>
          <w:divBdr>
            <w:top w:val="none" w:sz="0" w:space="0" w:color="auto"/>
            <w:left w:val="none" w:sz="0" w:space="0" w:color="auto"/>
            <w:bottom w:val="none" w:sz="0" w:space="0" w:color="auto"/>
            <w:right w:val="none" w:sz="0" w:space="0" w:color="auto"/>
          </w:divBdr>
        </w:div>
        <w:div w:id="373653318">
          <w:marLeft w:val="0"/>
          <w:marRight w:val="0"/>
          <w:marTop w:val="0"/>
          <w:marBottom w:val="0"/>
          <w:divBdr>
            <w:top w:val="none" w:sz="0" w:space="0" w:color="auto"/>
            <w:left w:val="none" w:sz="0" w:space="0" w:color="auto"/>
            <w:bottom w:val="none" w:sz="0" w:space="0" w:color="auto"/>
            <w:right w:val="none" w:sz="0" w:space="0" w:color="auto"/>
          </w:divBdr>
        </w:div>
        <w:div w:id="1021056556">
          <w:marLeft w:val="0"/>
          <w:marRight w:val="0"/>
          <w:marTop w:val="0"/>
          <w:marBottom w:val="0"/>
          <w:divBdr>
            <w:top w:val="none" w:sz="0" w:space="0" w:color="auto"/>
            <w:left w:val="none" w:sz="0" w:space="0" w:color="auto"/>
            <w:bottom w:val="none" w:sz="0" w:space="0" w:color="auto"/>
            <w:right w:val="none" w:sz="0" w:space="0" w:color="auto"/>
          </w:divBdr>
        </w:div>
        <w:div w:id="325936945">
          <w:marLeft w:val="0"/>
          <w:marRight w:val="0"/>
          <w:marTop w:val="0"/>
          <w:marBottom w:val="0"/>
          <w:divBdr>
            <w:top w:val="none" w:sz="0" w:space="0" w:color="auto"/>
            <w:left w:val="none" w:sz="0" w:space="0" w:color="auto"/>
            <w:bottom w:val="none" w:sz="0" w:space="0" w:color="auto"/>
            <w:right w:val="none" w:sz="0" w:space="0" w:color="auto"/>
          </w:divBdr>
        </w:div>
        <w:div w:id="1628002067">
          <w:marLeft w:val="0"/>
          <w:marRight w:val="0"/>
          <w:marTop w:val="0"/>
          <w:marBottom w:val="0"/>
          <w:divBdr>
            <w:top w:val="none" w:sz="0" w:space="0" w:color="auto"/>
            <w:left w:val="none" w:sz="0" w:space="0" w:color="auto"/>
            <w:bottom w:val="none" w:sz="0" w:space="0" w:color="auto"/>
            <w:right w:val="none" w:sz="0" w:space="0" w:color="auto"/>
          </w:divBdr>
        </w:div>
        <w:div w:id="317195216">
          <w:marLeft w:val="0"/>
          <w:marRight w:val="0"/>
          <w:marTop w:val="0"/>
          <w:marBottom w:val="0"/>
          <w:divBdr>
            <w:top w:val="none" w:sz="0" w:space="0" w:color="auto"/>
            <w:left w:val="none" w:sz="0" w:space="0" w:color="auto"/>
            <w:bottom w:val="none" w:sz="0" w:space="0" w:color="auto"/>
            <w:right w:val="none" w:sz="0" w:space="0" w:color="auto"/>
          </w:divBdr>
        </w:div>
        <w:div w:id="1145316706">
          <w:marLeft w:val="0"/>
          <w:marRight w:val="0"/>
          <w:marTop w:val="0"/>
          <w:marBottom w:val="0"/>
          <w:divBdr>
            <w:top w:val="none" w:sz="0" w:space="0" w:color="auto"/>
            <w:left w:val="none" w:sz="0" w:space="0" w:color="auto"/>
            <w:bottom w:val="none" w:sz="0" w:space="0" w:color="auto"/>
            <w:right w:val="none" w:sz="0" w:space="0" w:color="auto"/>
          </w:divBdr>
        </w:div>
        <w:div w:id="1180004575">
          <w:marLeft w:val="0"/>
          <w:marRight w:val="0"/>
          <w:marTop w:val="0"/>
          <w:marBottom w:val="0"/>
          <w:divBdr>
            <w:top w:val="none" w:sz="0" w:space="0" w:color="auto"/>
            <w:left w:val="none" w:sz="0" w:space="0" w:color="auto"/>
            <w:bottom w:val="none" w:sz="0" w:space="0" w:color="auto"/>
            <w:right w:val="none" w:sz="0" w:space="0" w:color="auto"/>
          </w:divBdr>
        </w:div>
        <w:div w:id="864949295">
          <w:marLeft w:val="0"/>
          <w:marRight w:val="0"/>
          <w:marTop w:val="0"/>
          <w:marBottom w:val="0"/>
          <w:divBdr>
            <w:top w:val="none" w:sz="0" w:space="0" w:color="auto"/>
            <w:left w:val="none" w:sz="0" w:space="0" w:color="auto"/>
            <w:bottom w:val="none" w:sz="0" w:space="0" w:color="auto"/>
            <w:right w:val="none" w:sz="0" w:space="0" w:color="auto"/>
          </w:divBdr>
        </w:div>
        <w:div w:id="1563297848">
          <w:marLeft w:val="0"/>
          <w:marRight w:val="0"/>
          <w:marTop w:val="0"/>
          <w:marBottom w:val="0"/>
          <w:divBdr>
            <w:top w:val="none" w:sz="0" w:space="0" w:color="auto"/>
            <w:left w:val="none" w:sz="0" w:space="0" w:color="auto"/>
            <w:bottom w:val="none" w:sz="0" w:space="0" w:color="auto"/>
            <w:right w:val="none" w:sz="0" w:space="0" w:color="auto"/>
          </w:divBdr>
        </w:div>
        <w:div w:id="1304383275">
          <w:marLeft w:val="0"/>
          <w:marRight w:val="0"/>
          <w:marTop w:val="0"/>
          <w:marBottom w:val="0"/>
          <w:divBdr>
            <w:top w:val="none" w:sz="0" w:space="0" w:color="auto"/>
            <w:left w:val="none" w:sz="0" w:space="0" w:color="auto"/>
            <w:bottom w:val="none" w:sz="0" w:space="0" w:color="auto"/>
            <w:right w:val="none" w:sz="0" w:space="0" w:color="auto"/>
          </w:divBdr>
        </w:div>
        <w:div w:id="827210654">
          <w:marLeft w:val="0"/>
          <w:marRight w:val="0"/>
          <w:marTop w:val="0"/>
          <w:marBottom w:val="0"/>
          <w:divBdr>
            <w:top w:val="none" w:sz="0" w:space="0" w:color="auto"/>
            <w:left w:val="none" w:sz="0" w:space="0" w:color="auto"/>
            <w:bottom w:val="none" w:sz="0" w:space="0" w:color="auto"/>
            <w:right w:val="none" w:sz="0" w:space="0" w:color="auto"/>
          </w:divBdr>
        </w:div>
        <w:div w:id="1164206412">
          <w:marLeft w:val="0"/>
          <w:marRight w:val="0"/>
          <w:marTop w:val="0"/>
          <w:marBottom w:val="0"/>
          <w:divBdr>
            <w:top w:val="none" w:sz="0" w:space="0" w:color="auto"/>
            <w:left w:val="none" w:sz="0" w:space="0" w:color="auto"/>
            <w:bottom w:val="none" w:sz="0" w:space="0" w:color="auto"/>
            <w:right w:val="none" w:sz="0" w:space="0" w:color="auto"/>
          </w:divBdr>
        </w:div>
        <w:div w:id="904225467">
          <w:marLeft w:val="0"/>
          <w:marRight w:val="0"/>
          <w:marTop w:val="0"/>
          <w:marBottom w:val="0"/>
          <w:divBdr>
            <w:top w:val="none" w:sz="0" w:space="0" w:color="auto"/>
            <w:left w:val="none" w:sz="0" w:space="0" w:color="auto"/>
            <w:bottom w:val="none" w:sz="0" w:space="0" w:color="auto"/>
            <w:right w:val="none" w:sz="0" w:space="0" w:color="auto"/>
          </w:divBdr>
        </w:div>
        <w:div w:id="1247298745">
          <w:marLeft w:val="0"/>
          <w:marRight w:val="0"/>
          <w:marTop w:val="0"/>
          <w:marBottom w:val="0"/>
          <w:divBdr>
            <w:top w:val="none" w:sz="0" w:space="0" w:color="auto"/>
            <w:left w:val="none" w:sz="0" w:space="0" w:color="auto"/>
            <w:bottom w:val="none" w:sz="0" w:space="0" w:color="auto"/>
            <w:right w:val="none" w:sz="0" w:space="0" w:color="auto"/>
          </w:divBdr>
        </w:div>
        <w:div w:id="336688258">
          <w:marLeft w:val="0"/>
          <w:marRight w:val="0"/>
          <w:marTop w:val="0"/>
          <w:marBottom w:val="0"/>
          <w:divBdr>
            <w:top w:val="none" w:sz="0" w:space="0" w:color="auto"/>
            <w:left w:val="none" w:sz="0" w:space="0" w:color="auto"/>
            <w:bottom w:val="none" w:sz="0" w:space="0" w:color="auto"/>
            <w:right w:val="none" w:sz="0" w:space="0" w:color="auto"/>
          </w:divBdr>
        </w:div>
        <w:div w:id="1387291562">
          <w:marLeft w:val="0"/>
          <w:marRight w:val="0"/>
          <w:marTop w:val="0"/>
          <w:marBottom w:val="0"/>
          <w:divBdr>
            <w:top w:val="none" w:sz="0" w:space="0" w:color="auto"/>
            <w:left w:val="none" w:sz="0" w:space="0" w:color="auto"/>
            <w:bottom w:val="none" w:sz="0" w:space="0" w:color="auto"/>
            <w:right w:val="none" w:sz="0" w:space="0" w:color="auto"/>
          </w:divBdr>
        </w:div>
        <w:div w:id="431706770">
          <w:marLeft w:val="0"/>
          <w:marRight w:val="0"/>
          <w:marTop w:val="0"/>
          <w:marBottom w:val="0"/>
          <w:divBdr>
            <w:top w:val="none" w:sz="0" w:space="0" w:color="auto"/>
            <w:left w:val="none" w:sz="0" w:space="0" w:color="auto"/>
            <w:bottom w:val="none" w:sz="0" w:space="0" w:color="auto"/>
            <w:right w:val="none" w:sz="0" w:space="0" w:color="auto"/>
          </w:divBdr>
        </w:div>
        <w:div w:id="1500467713">
          <w:marLeft w:val="0"/>
          <w:marRight w:val="0"/>
          <w:marTop w:val="0"/>
          <w:marBottom w:val="0"/>
          <w:divBdr>
            <w:top w:val="none" w:sz="0" w:space="0" w:color="auto"/>
            <w:left w:val="none" w:sz="0" w:space="0" w:color="auto"/>
            <w:bottom w:val="none" w:sz="0" w:space="0" w:color="auto"/>
            <w:right w:val="none" w:sz="0" w:space="0" w:color="auto"/>
          </w:divBdr>
        </w:div>
        <w:div w:id="189146653">
          <w:marLeft w:val="0"/>
          <w:marRight w:val="0"/>
          <w:marTop w:val="0"/>
          <w:marBottom w:val="0"/>
          <w:divBdr>
            <w:top w:val="none" w:sz="0" w:space="0" w:color="auto"/>
            <w:left w:val="none" w:sz="0" w:space="0" w:color="auto"/>
            <w:bottom w:val="none" w:sz="0" w:space="0" w:color="auto"/>
            <w:right w:val="none" w:sz="0" w:space="0" w:color="auto"/>
          </w:divBdr>
        </w:div>
        <w:div w:id="1238901129">
          <w:marLeft w:val="0"/>
          <w:marRight w:val="0"/>
          <w:marTop w:val="0"/>
          <w:marBottom w:val="0"/>
          <w:divBdr>
            <w:top w:val="none" w:sz="0" w:space="0" w:color="auto"/>
            <w:left w:val="none" w:sz="0" w:space="0" w:color="auto"/>
            <w:bottom w:val="none" w:sz="0" w:space="0" w:color="auto"/>
            <w:right w:val="none" w:sz="0" w:space="0" w:color="auto"/>
          </w:divBdr>
        </w:div>
        <w:div w:id="635793688">
          <w:marLeft w:val="0"/>
          <w:marRight w:val="0"/>
          <w:marTop w:val="0"/>
          <w:marBottom w:val="0"/>
          <w:divBdr>
            <w:top w:val="none" w:sz="0" w:space="0" w:color="auto"/>
            <w:left w:val="none" w:sz="0" w:space="0" w:color="auto"/>
            <w:bottom w:val="none" w:sz="0" w:space="0" w:color="auto"/>
            <w:right w:val="none" w:sz="0" w:space="0" w:color="auto"/>
          </w:divBdr>
        </w:div>
        <w:div w:id="1358194407">
          <w:marLeft w:val="0"/>
          <w:marRight w:val="0"/>
          <w:marTop w:val="0"/>
          <w:marBottom w:val="0"/>
          <w:divBdr>
            <w:top w:val="none" w:sz="0" w:space="0" w:color="auto"/>
            <w:left w:val="none" w:sz="0" w:space="0" w:color="auto"/>
            <w:bottom w:val="none" w:sz="0" w:space="0" w:color="auto"/>
            <w:right w:val="none" w:sz="0" w:space="0" w:color="auto"/>
          </w:divBdr>
        </w:div>
        <w:div w:id="1348404109">
          <w:marLeft w:val="0"/>
          <w:marRight w:val="0"/>
          <w:marTop w:val="0"/>
          <w:marBottom w:val="0"/>
          <w:divBdr>
            <w:top w:val="none" w:sz="0" w:space="0" w:color="auto"/>
            <w:left w:val="none" w:sz="0" w:space="0" w:color="auto"/>
            <w:bottom w:val="none" w:sz="0" w:space="0" w:color="auto"/>
            <w:right w:val="none" w:sz="0" w:space="0" w:color="auto"/>
          </w:divBdr>
        </w:div>
        <w:div w:id="1402172255">
          <w:marLeft w:val="0"/>
          <w:marRight w:val="0"/>
          <w:marTop w:val="0"/>
          <w:marBottom w:val="0"/>
          <w:divBdr>
            <w:top w:val="none" w:sz="0" w:space="0" w:color="auto"/>
            <w:left w:val="none" w:sz="0" w:space="0" w:color="auto"/>
            <w:bottom w:val="none" w:sz="0" w:space="0" w:color="auto"/>
            <w:right w:val="none" w:sz="0" w:space="0" w:color="auto"/>
          </w:divBdr>
        </w:div>
        <w:div w:id="963386369">
          <w:marLeft w:val="0"/>
          <w:marRight w:val="0"/>
          <w:marTop w:val="0"/>
          <w:marBottom w:val="0"/>
          <w:divBdr>
            <w:top w:val="none" w:sz="0" w:space="0" w:color="auto"/>
            <w:left w:val="none" w:sz="0" w:space="0" w:color="auto"/>
            <w:bottom w:val="none" w:sz="0" w:space="0" w:color="auto"/>
            <w:right w:val="none" w:sz="0" w:space="0" w:color="auto"/>
          </w:divBdr>
        </w:div>
        <w:div w:id="1837263950">
          <w:marLeft w:val="0"/>
          <w:marRight w:val="0"/>
          <w:marTop w:val="0"/>
          <w:marBottom w:val="0"/>
          <w:divBdr>
            <w:top w:val="none" w:sz="0" w:space="0" w:color="auto"/>
            <w:left w:val="none" w:sz="0" w:space="0" w:color="auto"/>
            <w:bottom w:val="none" w:sz="0" w:space="0" w:color="auto"/>
            <w:right w:val="none" w:sz="0" w:space="0" w:color="auto"/>
          </w:divBdr>
        </w:div>
        <w:div w:id="489637978">
          <w:marLeft w:val="0"/>
          <w:marRight w:val="0"/>
          <w:marTop w:val="0"/>
          <w:marBottom w:val="0"/>
          <w:divBdr>
            <w:top w:val="none" w:sz="0" w:space="0" w:color="auto"/>
            <w:left w:val="none" w:sz="0" w:space="0" w:color="auto"/>
            <w:bottom w:val="none" w:sz="0" w:space="0" w:color="auto"/>
            <w:right w:val="none" w:sz="0" w:space="0" w:color="auto"/>
          </w:divBdr>
        </w:div>
        <w:div w:id="1181626012">
          <w:marLeft w:val="0"/>
          <w:marRight w:val="0"/>
          <w:marTop w:val="0"/>
          <w:marBottom w:val="0"/>
          <w:divBdr>
            <w:top w:val="none" w:sz="0" w:space="0" w:color="auto"/>
            <w:left w:val="none" w:sz="0" w:space="0" w:color="auto"/>
            <w:bottom w:val="none" w:sz="0" w:space="0" w:color="auto"/>
            <w:right w:val="none" w:sz="0" w:space="0" w:color="auto"/>
          </w:divBdr>
        </w:div>
        <w:div w:id="472792404">
          <w:marLeft w:val="0"/>
          <w:marRight w:val="0"/>
          <w:marTop w:val="0"/>
          <w:marBottom w:val="0"/>
          <w:divBdr>
            <w:top w:val="none" w:sz="0" w:space="0" w:color="auto"/>
            <w:left w:val="none" w:sz="0" w:space="0" w:color="auto"/>
            <w:bottom w:val="none" w:sz="0" w:space="0" w:color="auto"/>
            <w:right w:val="none" w:sz="0" w:space="0" w:color="auto"/>
          </w:divBdr>
        </w:div>
      </w:divsChild>
    </w:div>
    <w:div w:id="1770344552">
      <w:bodyDiv w:val="1"/>
      <w:marLeft w:val="0"/>
      <w:marRight w:val="0"/>
      <w:marTop w:val="0"/>
      <w:marBottom w:val="0"/>
      <w:divBdr>
        <w:top w:val="none" w:sz="0" w:space="0" w:color="auto"/>
        <w:left w:val="none" w:sz="0" w:space="0" w:color="auto"/>
        <w:bottom w:val="none" w:sz="0" w:space="0" w:color="auto"/>
        <w:right w:val="none" w:sz="0" w:space="0" w:color="auto"/>
      </w:divBdr>
    </w:div>
    <w:div w:id="1841653807">
      <w:bodyDiv w:val="1"/>
      <w:marLeft w:val="0"/>
      <w:marRight w:val="0"/>
      <w:marTop w:val="0"/>
      <w:marBottom w:val="0"/>
      <w:divBdr>
        <w:top w:val="none" w:sz="0" w:space="0" w:color="auto"/>
        <w:left w:val="none" w:sz="0" w:space="0" w:color="auto"/>
        <w:bottom w:val="none" w:sz="0" w:space="0" w:color="auto"/>
        <w:right w:val="none" w:sz="0" w:space="0" w:color="auto"/>
      </w:divBdr>
    </w:div>
    <w:div w:id="1882471727">
      <w:bodyDiv w:val="1"/>
      <w:marLeft w:val="0"/>
      <w:marRight w:val="0"/>
      <w:marTop w:val="0"/>
      <w:marBottom w:val="0"/>
      <w:divBdr>
        <w:top w:val="none" w:sz="0" w:space="0" w:color="auto"/>
        <w:left w:val="none" w:sz="0" w:space="0" w:color="auto"/>
        <w:bottom w:val="none" w:sz="0" w:space="0" w:color="auto"/>
        <w:right w:val="none" w:sz="0" w:space="0" w:color="auto"/>
      </w:divBdr>
    </w:div>
    <w:div w:id="1937129941">
      <w:bodyDiv w:val="1"/>
      <w:marLeft w:val="0"/>
      <w:marRight w:val="0"/>
      <w:marTop w:val="0"/>
      <w:marBottom w:val="0"/>
      <w:divBdr>
        <w:top w:val="none" w:sz="0" w:space="0" w:color="auto"/>
        <w:left w:val="none" w:sz="0" w:space="0" w:color="auto"/>
        <w:bottom w:val="none" w:sz="0" w:space="0" w:color="auto"/>
        <w:right w:val="none" w:sz="0" w:space="0" w:color="auto"/>
      </w:divBdr>
    </w:div>
    <w:div w:id="1938783942">
      <w:bodyDiv w:val="1"/>
      <w:marLeft w:val="0"/>
      <w:marRight w:val="0"/>
      <w:marTop w:val="0"/>
      <w:marBottom w:val="0"/>
      <w:divBdr>
        <w:top w:val="none" w:sz="0" w:space="0" w:color="auto"/>
        <w:left w:val="none" w:sz="0" w:space="0" w:color="auto"/>
        <w:bottom w:val="none" w:sz="0" w:space="0" w:color="auto"/>
        <w:right w:val="none" w:sz="0" w:space="0" w:color="auto"/>
      </w:divBdr>
      <w:divsChild>
        <w:div w:id="1229076499">
          <w:marLeft w:val="0"/>
          <w:marRight w:val="0"/>
          <w:marTop w:val="0"/>
          <w:marBottom w:val="0"/>
          <w:divBdr>
            <w:top w:val="none" w:sz="0" w:space="0" w:color="auto"/>
            <w:left w:val="none" w:sz="0" w:space="0" w:color="auto"/>
            <w:bottom w:val="none" w:sz="0" w:space="0" w:color="auto"/>
            <w:right w:val="none" w:sz="0" w:space="0" w:color="auto"/>
          </w:divBdr>
        </w:div>
        <w:div w:id="1487748705">
          <w:marLeft w:val="0"/>
          <w:marRight w:val="0"/>
          <w:marTop w:val="0"/>
          <w:marBottom w:val="0"/>
          <w:divBdr>
            <w:top w:val="none" w:sz="0" w:space="0" w:color="auto"/>
            <w:left w:val="none" w:sz="0" w:space="0" w:color="auto"/>
            <w:bottom w:val="none" w:sz="0" w:space="0" w:color="auto"/>
            <w:right w:val="none" w:sz="0" w:space="0" w:color="auto"/>
          </w:divBdr>
        </w:div>
        <w:div w:id="458570177">
          <w:marLeft w:val="0"/>
          <w:marRight w:val="0"/>
          <w:marTop w:val="0"/>
          <w:marBottom w:val="0"/>
          <w:divBdr>
            <w:top w:val="none" w:sz="0" w:space="0" w:color="auto"/>
            <w:left w:val="none" w:sz="0" w:space="0" w:color="auto"/>
            <w:bottom w:val="none" w:sz="0" w:space="0" w:color="auto"/>
            <w:right w:val="none" w:sz="0" w:space="0" w:color="auto"/>
          </w:divBdr>
        </w:div>
        <w:div w:id="833686427">
          <w:marLeft w:val="0"/>
          <w:marRight w:val="0"/>
          <w:marTop w:val="0"/>
          <w:marBottom w:val="0"/>
          <w:divBdr>
            <w:top w:val="none" w:sz="0" w:space="0" w:color="auto"/>
            <w:left w:val="none" w:sz="0" w:space="0" w:color="auto"/>
            <w:bottom w:val="none" w:sz="0" w:space="0" w:color="auto"/>
            <w:right w:val="none" w:sz="0" w:space="0" w:color="auto"/>
          </w:divBdr>
        </w:div>
        <w:div w:id="1135416322">
          <w:marLeft w:val="0"/>
          <w:marRight w:val="0"/>
          <w:marTop w:val="0"/>
          <w:marBottom w:val="0"/>
          <w:divBdr>
            <w:top w:val="none" w:sz="0" w:space="0" w:color="auto"/>
            <w:left w:val="none" w:sz="0" w:space="0" w:color="auto"/>
            <w:bottom w:val="none" w:sz="0" w:space="0" w:color="auto"/>
            <w:right w:val="none" w:sz="0" w:space="0" w:color="auto"/>
          </w:divBdr>
        </w:div>
        <w:div w:id="460611079">
          <w:marLeft w:val="0"/>
          <w:marRight w:val="0"/>
          <w:marTop w:val="0"/>
          <w:marBottom w:val="0"/>
          <w:divBdr>
            <w:top w:val="none" w:sz="0" w:space="0" w:color="auto"/>
            <w:left w:val="none" w:sz="0" w:space="0" w:color="auto"/>
            <w:bottom w:val="none" w:sz="0" w:space="0" w:color="auto"/>
            <w:right w:val="none" w:sz="0" w:space="0" w:color="auto"/>
          </w:divBdr>
        </w:div>
        <w:div w:id="1378893130">
          <w:marLeft w:val="0"/>
          <w:marRight w:val="0"/>
          <w:marTop w:val="0"/>
          <w:marBottom w:val="0"/>
          <w:divBdr>
            <w:top w:val="none" w:sz="0" w:space="0" w:color="auto"/>
            <w:left w:val="none" w:sz="0" w:space="0" w:color="auto"/>
            <w:bottom w:val="none" w:sz="0" w:space="0" w:color="auto"/>
            <w:right w:val="none" w:sz="0" w:space="0" w:color="auto"/>
          </w:divBdr>
        </w:div>
        <w:div w:id="1668243766">
          <w:marLeft w:val="0"/>
          <w:marRight w:val="0"/>
          <w:marTop w:val="0"/>
          <w:marBottom w:val="0"/>
          <w:divBdr>
            <w:top w:val="none" w:sz="0" w:space="0" w:color="auto"/>
            <w:left w:val="none" w:sz="0" w:space="0" w:color="auto"/>
            <w:bottom w:val="none" w:sz="0" w:space="0" w:color="auto"/>
            <w:right w:val="none" w:sz="0" w:space="0" w:color="auto"/>
          </w:divBdr>
        </w:div>
        <w:div w:id="179586724">
          <w:marLeft w:val="0"/>
          <w:marRight w:val="0"/>
          <w:marTop w:val="0"/>
          <w:marBottom w:val="0"/>
          <w:divBdr>
            <w:top w:val="none" w:sz="0" w:space="0" w:color="auto"/>
            <w:left w:val="none" w:sz="0" w:space="0" w:color="auto"/>
            <w:bottom w:val="none" w:sz="0" w:space="0" w:color="auto"/>
            <w:right w:val="none" w:sz="0" w:space="0" w:color="auto"/>
          </w:divBdr>
        </w:div>
        <w:div w:id="413016243">
          <w:marLeft w:val="0"/>
          <w:marRight w:val="0"/>
          <w:marTop w:val="0"/>
          <w:marBottom w:val="0"/>
          <w:divBdr>
            <w:top w:val="none" w:sz="0" w:space="0" w:color="auto"/>
            <w:left w:val="none" w:sz="0" w:space="0" w:color="auto"/>
            <w:bottom w:val="none" w:sz="0" w:space="0" w:color="auto"/>
            <w:right w:val="none" w:sz="0" w:space="0" w:color="auto"/>
          </w:divBdr>
        </w:div>
        <w:div w:id="322441016">
          <w:marLeft w:val="0"/>
          <w:marRight w:val="0"/>
          <w:marTop w:val="0"/>
          <w:marBottom w:val="0"/>
          <w:divBdr>
            <w:top w:val="none" w:sz="0" w:space="0" w:color="auto"/>
            <w:left w:val="none" w:sz="0" w:space="0" w:color="auto"/>
            <w:bottom w:val="none" w:sz="0" w:space="0" w:color="auto"/>
            <w:right w:val="none" w:sz="0" w:space="0" w:color="auto"/>
          </w:divBdr>
        </w:div>
        <w:div w:id="1591815450">
          <w:marLeft w:val="0"/>
          <w:marRight w:val="0"/>
          <w:marTop w:val="0"/>
          <w:marBottom w:val="0"/>
          <w:divBdr>
            <w:top w:val="none" w:sz="0" w:space="0" w:color="auto"/>
            <w:left w:val="none" w:sz="0" w:space="0" w:color="auto"/>
            <w:bottom w:val="none" w:sz="0" w:space="0" w:color="auto"/>
            <w:right w:val="none" w:sz="0" w:space="0" w:color="auto"/>
          </w:divBdr>
        </w:div>
        <w:div w:id="1634562018">
          <w:marLeft w:val="0"/>
          <w:marRight w:val="0"/>
          <w:marTop w:val="0"/>
          <w:marBottom w:val="0"/>
          <w:divBdr>
            <w:top w:val="none" w:sz="0" w:space="0" w:color="auto"/>
            <w:left w:val="none" w:sz="0" w:space="0" w:color="auto"/>
            <w:bottom w:val="none" w:sz="0" w:space="0" w:color="auto"/>
            <w:right w:val="none" w:sz="0" w:space="0" w:color="auto"/>
          </w:divBdr>
        </w:div>
        <w:div w:id="1591237323">
          <w:marLeft w:val="0"/>
          <w:marRight w:val="0"/>
          <w:marTop w:val="0"/>
          <w:marBottom w:val="0"/>
          <w:divBdr>
            <w:top w:val="none" w:sz="0" w:space="0" w:color="auto"/>
            <w:left w:val="none" w:sz="0" w:space="0" w:color="auto"/>
            <w:bottom w:val="none" w:sz="0" w:space="0" w:color="auto"/>
            <w:right w:val="none" w:sz="0" w:space="0" w:color="auto"/>
          </w:divBdr>
        </w:div>
        <w:div w:id="1231845872">
          <w:marLeft w:val="0"/>
          <w:marRight w:val="0"/>
          <w:marTop w:val="0"/>
          <w:marBottom w:val="0"/>
          <w:divBdr>
            <w:top w:val="none" w:sz="0" w:space="0" w:color="auto"/>
            <w:left w:val="none" w:sz="0" w:space="0" w:color="auto"/>
            <w:bottom w:val="none" w:sz="0" w:space="0" w:color="auto"/>
            <w:right w:val="none" w:sz="0" w:space="0" w:color="auto"/>
          </w:divBdr>
        </w:div>
        <w:div w:id="110367635">
          <w:marLeft w:val="0"/>
          <w:marRight w:val="0"/>
          <w:marTop w:val="0"/>
          <w:marBottom w:val="0"/>
          <w:divBdr>
            <w:top w:val="none" w:sz="0" w:space="0" w:color="auto"/>
            <w:left w:val="none" w:sz="0" w:space="0" w:color="auto"/>
            <w:bottom w:val="none" w:sz="0" w:space="0" w:color="auto"/>
            <w:right w:val="none" w:sz="0" w:space="0" w:color="auto"/>
          </w:divBdr>
        </w:div>
        <w:div w:id="86007600">
          <w:marLeft w:val="0"/>
          <w:marRight w:val="0"/>
          <w:marTop w:val="0"/>
          <w:marBottom w:val="0"/>
          <w:divBdr>
            <w:top w:val="none" w:sz="0" w:space="0" w:color="auto"/>
            <w:left w:val="none" w:sz="0" w:space="0" w:color="auto"/>
            <w:bottom w:val="none" w:sz="0" w:space="0" w:color="auto"/>
            <w:right w:val="none" w:sz="0" w:space="0" w:color="auto"/>
          </w:divBdr>
        </w:div>
        <w:div w:id="1245380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82AA-C881-4482-82F3-35F8247BA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2356</Words>
  <Characters>14850</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I</vt:lpstr>
    </vt:vector>
  </TitlesOfParts>
  <Company>Sappi Fine Paper Europe S.A.</Company>
  <LinksUpToDate>false</LinksUpToDate>
  <CharactersWithSpaces>17172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Steinle, Uwe</dc:creator>
  <cp:keywords/>
  <cp:lastModifiedBy>Christiana Schaller</cp:lastModifiedBy>
  <cp:revision>2</cp:revision>
  <cp:lastPrinted>2023-03-01T09:25:00Z</cp:lastPrinted>
  <dcterms:created xsi:type="dcterms:W3CDTF">2023-03-15T10:46:00Z</dcterms:created>
  <dcterms:modified xsi:type="dcterms:W3CDTF">2023-03-15T10:46:00Z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Dammann, Heiko</vt:lpwstr>
  </property>
  <property fmtid="{D5CDD505-2E9C-101B-9397-08002B2CF9AE}" pid="3" name="display_urn:schemas-microsoft-com:office:office#Author">
    <vt:lpwstr>Steinle, Uwe</vt:lpwstr>
  </property>
</Properties>
</file>